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64"/>
        <w:gridCol w:w="3485"/>
        <w:gridCol w:w="3356"/>
      </w:tblGrid>
      <w:tr w:rsidR="00E17520" w14:paraId="3EB9F8C8" w14:textId="77777777" w:rsidTr="000842E8">
        <w:tc>
          <w:tcPr>
            <w:tcW w:w="9905" w:type="dxa"/>
            <w:gridSpan w:val="3"/>
          </w:tcPr>
          <w:p w14:paraId="08C3C75F" w14:textId="444B8FDF" w:rsidR="00E17520" w:rsidRDefault="005D759B" w:rsidP="00EB4E4F">
            <w:pPr>
              <w:jc w:val="center"/>
            </w:pPr>
            <w:r>
              <w:t>A patient information leaflet for adults with hallux valgus</w:t>
            </w:r>
          </w:p>
          <w:p w14:paraId="21DB32AF" w14:textId="77777777" w:rsidR="005D759B" w:rsidRPr="00A407F2" w:rsidRDefault="005D759B" w:rsidP="00EB4E4F">
            <w:pPr>
              <w:jc w:val="center"/>
            </w:pPr>
          </w:p>
          <w:p w14:paraId="4F605C19" w14:textId="3D4DF1F6" w:rsidR="00E17520" w:rsidRPr="00A407F2" w:rsidRDefault="00E17520" w:rsidP="002E6AE6">
            <w:pPr>
              <w:pStyle w:val="ListParagraph"/>
              <w:ind w:left="0"/>
              <w:jc w:val="center"/>
              <w:rPr>
                <w:b/>
              </w:rPr>
            </w:pPr>
            <w:r w:rsidRPr="00A407F2">
              <w:t>The following researchers will be conducting the study:</w:t>
            </w:r>
          </w:p>
        </w:tc>
      </w:tr>
      <w:tr w:rsidR="00DC377B" w14:paraId="6EA1C75C" w14:textId="77777777" w:rsidTr="005E3AC2">
        <w:tc>
          <w:tcPr>
            <w:tcW w:w="3064" w:type="dxa"/>
          </w:tcPr>
          <w:p w14:paraId="307B710D" w14:textId="77777777" w:rsidR="00DC377B" w:rsidRPr="0065646E" w:rsidRDefault="00DC377B" w:rsidP="005E3AC2">
            <w:pPr>
              <w:jc w:val="both"/>
              <w:rPr>
                <w:b/>
              </w:rPr>
            </w:pPr>
            <w:r w:rsidRPr="0065646E">
              <w:rPr>
                <w:b/>
              </w:rPr>
              <w:t>Role</w:t>
            </w:r>
          </w:p>
        </w:tc>
        <w:tc>
          <w:tcPr>
            <w:tcW w:w="3485" w:type="dxa"/>
          </w:tcPr>
          <w:p w14:paraId="0AACDD63" w14:textId="77777777" w:rsidR="00DC377B" w:rsidRPr="00A407F2" w:rsidRDefault="00DC377B" w:rsidP="005E3AC2">
            <w:pPr>
              <w:jc w:val="both"/>
              <w:rPr>
                <w:b/>
              </w:rPr>
            </w:pPr>
            <w:r w:rsidRPr="00A407F2">
              <w:rPr>
                <w:b/>
              </w:rPr>
              <w:t>Name</w:t>
            </w:r>
          </w:p>
        </w:tc>
        <w:tc>
          <w:tcPr>
            <w:tcW w:w="3356" w:type="dxa"/>
          </w:tcPr>
          <w:p w14:paraId="24B5D464" w14:textId="77777777" w:rsidR="00DC377B" w:rsidRPr="00A407F2" w:rsidRDefault="00DC377B" w:rsidP="005E3AC2">
            <w:pPr>
              <w:jc w:val="both"/>
              <w:rPr>
                <w:b/>
              </w:rPr>
            </w:pPr>
            <w:r w:rsidRPr="00A407F2">
              <w:rPr>
                <w:b/>
              </w:rPr>
              <w:t>Organisation</w:t>
            </w:r>
          </w:p>
        </w:tc>
      </w:tr>
      <w:tr w:rsidR="00C42318" w14:paraId="62B1F913" w14:textId="77777777" w:rsidTr="005E3AC2">
        <w:tc>
          <w:tcPr>
            <w:tcW w:w="3064" w:type="dxa"/>
          </w:tcPr>
          <w:p w14:paraId="4F69F5C1" w14:textId="3DE7D582" w:rsidR="00C42318" w:rsidRDefault="00C42318" w:rsidP="00C42318">
            <w:pPr>
              <w:jc w:val="both"/>
            </w:pPr>
            <w:r w:rsidRPr="005D729F">
              <w:t>Principal Investigator</w:t>
            </w:r>
          </w:p>
        </w:tc>
        <w:tc>
          <w:tcPr>
            <w:tcW w:w="3485" w:type="dxa"/>
          </w:tcPr>
          <w:p w14:paraId="2F05C528" w14:textId="6D77A117" w:rsidR="00C42318" w:rsidRPr="00A407F2" w:rsidRDefault="00C42318" w:rsidP="00C42318">
            <w:pPr>
              <w:jc w:val="both"/>
            </w:pPr>
            <w:r w:rsidRPr="005D729F">
              <w:t>Dr Matthew Cotchett</w:t>
            </w:r>
          </w:p>
        </w:tc>
        <w:tc>
          <w:tcPr>
            <w:tcW w:w="3356" w:type="dxa"/>
          </w:tcPr>
          <w:p w14:paraId="0B69536B" w14:textId="4464EE8A" w:rsidR="00C42318" w:rsidRPr="00A407F2" w:rsidRDefault="00C42318" w:rsidP="00C42318">
            <w:pPr>
              <w:jc w:val="both"/>
            </w:pPr>
            <w:r w:rsidRPr="005D729F">
              <w:t>School of Allied Health, Discipline of Podiatry, La Trobe University</w:t>
            </w:r>
          </w:p>
        </w:tc>
      </w:tr>
      <w:tr w:rsidR="0046510B" w14:paraId="7E97A19A" w14:textId="77777777" w:rsidTr="005E3AC2">
        <w:tc>
          <w:tcPr>
            <w:tcW w:w="3064" w:type="dxa"/>
          </w:tcPr>
          <w:p w14:paraId="7DD2A10D" w14:textId="45F24588" w:rsidR="0046510B" w:rsidRPr="005D729F" w:rsidRDefault="0046510B" w:rsidP="00C42318">
            <w:pPr>
              <w:jc w:val="both"/>
            </w:pPr>
            <w:r>
              <w:t>Co-investigator</w:t>
            </w:r>
          </w:p>
        </w:tc>
        <w:tc>
          <w:tcPr>
            <w:tcW w:w="3485" w:type="dxa"/>
          </w:tcPr>
          <w:p w14:paraId="14796B48" w14:textId="58B06D21" w:rsidR="0046510B" w:rsidRPr="005D729F" w:rsidRDefault="0046510B" w:rsidP="00C42318">
            <w:pPr>
              <w:jc w:val="both"/>
            </w:pPr>
            <w:r>
              <w:t>Steven Edwards</w:t>
            </w:r>
          </w:p>
        </w:tc>
        <w:tc>
          <w:tcPr>
            <w:tcW w:w="3356" w:type="dxa"/>
          </w:tcPr>
          <w:p w14:paraId="111570DE" w14:textId="4D02D0D2" w:rsidR="0046510B" w:rsidRPr="005D729F" w:rsidRDefault="0046510B" w:rsidP="00C42318">
            <w:pPr>
              <w:jc w:val="both"/>
            </w:pPr>
            <w:r w:rsidRPr="005D729F">
              <w:t>School of Allied Health, Discipline of Podiatry, La Trobe University</w:t>
            </w:r>
          </w:p>
        </w:tc>
      </w:tr>
      <w:tr w:rsidR="00DA637D" w14:paraId="0A476236" w14:textId="77777777" w:rsidTr="005E3AC2">
        <w:tc>
          <w:tcPr>
            <w:tcW w:w="3064" w:type="dxa"/>
          </w:tcPr>
          <w:p w14:paraId="38A8DD45" w14:textId="686DEACF" w:rsidR="00DA637D" w:rsidRDefault="00DA637D" w:rsidP="00C42318">
            <w:pPr>
              <w:jc w:val="both"/>
            </w:pPr>
            <w:r>
              <w:t>Co-Investigator</w:t>
            </w:r>
          </w:p>
        </w:tc>
        <w:tc>
          <w:tcPr>
            <w:tcW w:w="3485" w:type="dxa"/>
          </w:tcPr>
          <w:p w14:paraId="413D653A" w14:textId="25BC064B" w:rsidR="00DA637D" w:rsidRDefault="00DA637D" w:rsidP="00C42318">
            <w:pPr>
              <w:jc w:val="both"/>
            </w:pPr>
            <w:r>
              <w:t>Dr Rebecca Jessup</w:t>
            </w:r>
          </w:p>
        </w:tc>
        <w:tc>
          <w:tcPr>
            <w:tcW w:w="3356" w:type="dxa"/>
          </w:tcPr>
          <w:p w14:paraId="6B612EA5" w14:textId="1AF5D101" w:rsidR="00DA637D" w:rsidRPr="005D729F" w:rsidRDefault="002E1C6C" w:rsidP="00C42318">
            <w:pPr>
              <w:jc w:val="both"/>
            </w:pPr>
            <w:r w:rsidRPr="005D729F">
              <w:t>School of Allied Health, Discipline of Podiatry, La Trobe University</w:t>
            </w:r>
          </w:p>
        </w:tc>
      </w:tr>
      <w:tr w:rsidR="0046510B" w14:paraId="5F9C9A5F" w14:textId="77777777" w:rsidTr="005E3AC2">
        <w:tc>
          <w:tcPr>
            <w:tcW w:w="3064" w:type="dxa"/>
          </w:tcPr>
          <w:p w14:paraId="0F4C5033" w14:textId="2ADD722D" w:rsidR="0046510B" w:rsidRDefault="0046510B" w:rsidP="00C42318">
            <w:pPr>
              <w:jc w:val="both"/>
            </w:pPr>
            <w:r>
              <w:t>Co-investigator</w:t>
            </w:r>
          </w:p>
        </w:tc>
        <w:tc>
          <w:tcPr>
            <w:tcW w:w="3485" w:type="dxa"/>
          </w:tcPr>
          <w:p w14:paraId="7DAD684D" w14:textId="72AA2E4A" w:rsidR="0046510B" w:rsidRDefault="0046510B" w:rsidP="00C42318">
            <w:pPr>
              <w:jc w:val="both"/>
            </w:pPr>
            <w:r>
              <w:t>Professor Hylton Menz</w:t>
            </w:r>
          </w:p>
        </w:tc>
        <w:tc>
          <w:tcPr>
            <w:tcW w:w="3356" w:type="dxa"/>
          </w:tcPr>
          <w:p w14:paraId="00873F86" w14:textId="2F91B5B4" w:rsidR="0046510B" w:rsidRPr="005D729F" w:rsidRDefault="0046510B" w:rsidP="00C42318">
            <w:pPr>
              <w:jc w:val="both"/>
            </w:pPr>
            <w:r w:rsidRPr="005D729F">
              <w:t>School of Allied Health, Discipline of Podiatry, La Trobe University</w:t>
            </w:r>
          </w:p>
        </w:tc>
      </w:tr>
      <w:tr w:rsidR="00E17520" w14:paraId="1875A09F" w14:textId="77777777" w:rsidTr="006023AC">
        <w:tc>
          <w:tcPr>
            <w:tcW w:w="3064" w:type="dxa"/>
          </w:tcPr>
          <w:p w14:paraId="6D8ABA7A" w14:textId="7A0B2808" w:rsidR="00E17520" w:rsidRPr="00E17520" w:rsidRDefault="00E17520" w:rsidP="005E3AC2">
            <w:pPr>
              <w:jc w:val="both"/>
              <w:rPr>
                <w:b/>
              </w:rPr>
            </w:pPr>
            <w:r>
              <w:rPr>
                <w:b/>
              </w:rPr>
              <w:t>Research funder</w:t>
            </w:r>
          </w:p>
        </w:tc>
        <w:tc>
          <w:tcPr>
            <w:tcW w:w="6841" w:type="dxa"/>
            <w:gridSpan w:val="2"/>
          </w:tcPr>
          <w:p w14:paraId="48D46D65" w14:textId="5AD10D8C" w:rsidR="00E17520" w:rsidRPr="00A407F2" w:rsidRDefault="00EB4E4F" w:rsidP="00EB4E4F">
            <w:pPr>
              <w:jc w:val="both"/>
            </w:pPr>
            <w:r w:rsidRPr="00A407F2">
              <w:t xml:space="preserve">This research </w:t>
            </w:r>
            <w:r w:rsidR="00397DD4">
              <w:t>receives</w:t>
            </w:r>
            <w:r w:rsidRPr="00A407F2">
              <w:t xml:space="preserve"> in kind support </w:t>
            </w:r>
            <w:r w:rsidR="00397DD4">
              <w:t xml:space="preserve">from </w:t>
            </w:r>
            <w:r w:rsidRPr="00A407F2">
              <w:t>La Trobe University.</w:t>
            </w:r>
          </w:p>
        </w:tc>
      </w:tr>
    </w:tbl>
    <w:p w14:paraId="153AF245" w14:textId="77777777" w:rsidR="00DC377B" w:rsidRDefault="00DC377B" w:rsidP="00DC377B">
      <w:pPr>
        <w:pStyle w:val="ListParagraph"/>
        <w:rPr>
          <w:b/>
        </w:rPr>
      </w:pPr>
    </w:p>
    <w:p w14:paraId="5F7858E4" w14:textId="771900A7" w:rsidR="00A90DA9" w:rsidRDefault="00A90DA9" w:rsidP="00A90D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is the study about?</w:t>
      </w:r>
    </w:p>
    <w:p w14:paraId="26F6FA45" w14:textId="21E3D50C" w:rsidR="00A90DA9" w:rsidRDefault="008826F3" w:rsidP="00A90DA9">
      <w:pPr>
        <w:pStyle w:val="ListParagraph"/>
      </w:pPr>
      <w:r>
        <w:t xml:space="preserve">You are invited to participate in a study </w:t>
      </w:r>
      <w:r w:rsidR="00B61AF3">
        <w:t>which is designed to develop a patient information leaflet for people with hallux valgus (also known as a bunion).</w:t>
      </w:r>
      <w:r w:rsidR="00D51E12">
        <w:t xml:space="preserve"> We hope</w:t>
      </w:r>
      <w:r>
        <w:t xml:space="preserve"> to learn</w:t>
      </w:r>
      <w:r w:rsidR="00D51E12">
        <w:t xml:space="preserve"> about your beliefs and expectations about what a patient information leaflet should include for people with this condition.</w:t>
      </w:r>
    </w:p>
    <w:p w14:paraId="2324E0A2" w14:textId="77777777" w:rsidR="004C25AB" w:rsidRDefault="004C25AB" w:rsidP="00A90DA9">
      <w:pPr>
        <w:pStyle w:val="ListParagraph"/>
        <w:rPr>
          <w:rFonts w:eastAsia="Times New Roman"/>
          <w:b/>
          <w:lang w:val="en-GB"/>
        </w:rPr>
      </w:pPr>
    </w:p>
    <w:p w14:paraId="1007EC44" w14:textId="6AFFD0AA" w:rsidR="00BC7F66" w:rsidRDefault="00BC7F66" w:rsidP="00A90DA9">
      <w:pPr>
        <w:pStyle w:val="ListParagraph"/>
      </w:pPr>
      <w:r>
        <w:t xml:space="preserve">Your contact details were obtained from </w:t>
      </w:r>
      <w:r w:rsidR="00242C54">
        <w:t>a database of people who have been attending the La Trobe University Podiatry Clinic for foot-related treatment or you might have responded to a</w:t>
      </w:r>
      <w:r w:rsidR="0012334D">
        <w:t xml:space="preserve">n advertisement posted at La Trobe University </w:t>
      </w:r>
      <w:r w:rsidR="00694B94">
        <w:t xml:space="preserve">or </w:t>
      </w:r>
      <w:r w:rsidR="0012334D">
        <w:t>of the clinic of a health professional.</w:t>
      </w:r>
    </w:p>
    <w:p w14:paraId="6BEC01EE" w14:textId="77777777" w:rsidR="008826F3" w:rsidRPr="00A90DA9" w:rsidRDefault="008826F3" w:rsidP="00A90DA9">
      <w:pPr>
        <w:pStyle w:val="ListParagraph"/>
      </w:pPr>
    </w:p>
    <w:p w14:paraId="21AFA930" w14:textId="77777777" w:rsidR="003B57C8" w:rsidRDefault="003B57C8" w:rsidP="003B57C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 I have to participate?</w:t>
      </w:r>
    </w:p>
    <w:p w14:paraId="6AFA60FD" w14:textId="77777777" w:rsidR="003B57C8" w:rsidRDefault="003B57C8" w:rsidP="003B57C8">
      <w:pPr>
        <w:pStyle w:val="ListParagraph"/>
      </w:pPr>
      <w:r>
        <w:t xml:space="preserve">Being part of this study is voluntary. If you want to be part of the </w:t>
      </w:r>
      <w:proofErr w:type="gramStart"/>
      <w:r>
        <w:t>study</w:t>
      </w:r>
      <w:proofErr w:type="gramEnd"/>
      <w:r>
        <w:t xml:space="preserve"> we ask that you read the information below carefully and ask us any questions.</w:t>
      </w:r>
    </w:p>
    <w:p w14:paraId="2267BFD9" w14:textId="77777777" w:rsidR="003B57C8" w:rsidRDefault="003B57C8" w:rsidP="003B57C8">
      <w:pPr>
        <w:pStyle w:val="ListParagraph"/>
      </w:pPr>
    </w:p>
    <w:p w14:paraId="0137BE14" w14:textId="77847FE3" w:rsidR="003B57C8" w:rsidRDefault="00112D64" w:rsidP="003B57C8">
      <w:pPr>
        <w:pStyle w:val="ListParagraph"/>
      </w:pPr>
      <w:r w:rsidRPr="00D07574">
        <w:t>You can read the information below and decide at the end if you do not want to participate.</w:t>
      </w:r>
      <w:r>
        <w:t xml:space="preserve"> If you decide not to participate this won’t affect your relationship with La Trobe University or any other listed organisation. </w:t>
      </w:r>
    </w:p>
    <w:p w14:paraId="55B624B3" w14:textId="77777777" w:rsidR="003B57C8" w:rsidRDefault="003B57C8" w:rsidP="003B57C8">
      <w:pPr>
        <w:pStyle w:val="ListParagraph"/>
        <w:rPr>
          <w:b/>
        </w:rPr>
      </w:pPr>
    </w:p>
    <w:p w14:paraId="5812F1A2" w14:textId="3A89DB7D" w:rsidR="00A90DA9" w:rsidRDefault="00A90DA9" w:rsidP="00A90D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Who is being asked to participate?</w:t>
      </w:r>
    </w:p>
    <w:p w14:paraId="69CCBC86" w14:textId="1DE17F47" w:rsidR="00A90DA9" w:rsidRDefault="008826F3" w:rsidP="00A90DA9">
      <w:pPr>
        <w:pStyle w:val="ListParagraph"/>
      </w:pPr>
      <w:r>
        <w:t>You have been asked to participate because:</w:t>
      </w:r>
    </w:p>
    <w:p w14:paraId="77235911" w14:textId="37AB4B2B" w:rsidR="001D0804" w:rsidRDefault="0012334D" w:rsidP="001D0804">
      <w:pPr>
        <w:pStyle w:val="ListParagraph"/>
        <w:numPr>
          <w:ilvl w:val="0"/>
          <w:numId w:val="3"/>
        </w:numPr>
      </w:pPr>
      <w:r>
        <w:t>you are over the age of 18 and have had a painful hallux valgus for the past 3 months</w:t>
      </w:r>
      <w:r w:rsidR="001D0804">
        <w:t>, or</w:t>
      </w:r>
    </w:p>
    <w:p w14:paraId="416F9360" w14:textId="3E7D17A6" w:rsidR="001D0804" w:rsidRDefault="001D0804" w:rsidP="001D0804">
      <w:pPr>
        <w:pStyle w:val="ListParagraph"/>
        <w:numPr>
          <w:ilvl w:val="0"/>
          <w:numId w:val="3"/>
        </w:numPr>
      </w:pPr>
      <w:r>
        <w:t>you are a health professional that currently manages people with hallux valgus</w:t>
      </w:r>
    </w:p>
    <w:p w14:paraId="5A498032" w14:textId="77777777" w:rsidR="008826F3" w:rsidRDefault="008826F3" w:rsidP="008826F3">
      <w:pPr>
        <w:ind w:left="720"/>
      </w:pPr>
    </w:p>
    <w:p w14:paraId="0C12E73D" w14:textId="2513556D" w:rsidR="00A90DA9" w:rsidRDefault="00A90DA9" w:rsidP="00A90D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What will I be asked to do? </w:t>
      </w:r>
    </w:p>
    <w:p w14:paraId="175F7D17" w14:textId="231C1725" w:rsidR="00704C7B" w:rsidRDefault="00DC7FAF" w:rsidP="00DC7FAF">
      <w:pPr>
        <w:pStyle w:val="ListParagraph"/>
      </w:pPr>
      <w:r>
        <w:t xml:space="preserve">If you want to take part in this study, </w:t>
      </w:r>
      <w:r w:rsidR="0012334D">
        <w:t>you will be asked</w:t>
      </w:r>
      <w:r>
        <w:t xml:space="preserve"> to </w:t>
      </w:r>
      <w:r w:rsidR="000D25C8">
        <w:t>attend two focus groups</w:t>
      </w:r>
      <w:r w:rsidR="00704C7B">
        <w:t xml:space="preserve">. The first focus group will </w:t>
      </w:r>
      <w:r w:rsidR="003A1D4D">
        <w:t xml:space="preserve">involve talking about your preferences for the content and design of a patient information leaflet for people with hallux valgus. </w:t>
      </w:r>
      <w:r w:rsidR="00704C7B">
        <w:t>The second focus group will involve providing feedback on a leaflet that was designed based on your input from the first focus group.</w:t>
      </w:r>
    </w:p>
    <w:p w14:paraId="724E8D19" w14:textId="77777777" w:rsidR="00704C7B" w:rsidRDefault="00704C7B" w:rsidP="00DC7FAF">
      <w:pPr>
        <w:pStyle w:val="ListParagraph"/>
      </w:pPr>
    </w:p>
    <w:p w14:paraId="4C3DBD51" w14:textId="454E9247" w:rsidR="00DC7FAF" w:rsidRDefault="00CE2718" w:rsidP="00DC7FAF">
      <w:pPr>
        <w:pStyle w:val="ListParagraph"/>
      </w:pPr>
      <w:r>
        <w:t xml:space="preserve">Each focus group will take </w:t>
      </w:r>
      <w:r w:rsidR="00826455">
        <w:t xml:space="preserve">approximately 60 minutes to complete. </w:t>
      </w:r>
    </w:p>
    <w:p w14:paraId="7B4F560A" w14:textId="2DA4B9CA" w:rsidR="000D25C8" w:rsidRDefault="000D25C8" w:rsidP="00DC7FAF">
      <w:pPr>
        <w:pStyle w:val="ListParagraph"/>
      </w:pPr>
    </w:p>
    <w:tbl>
      <w:tblPr>
        <w:tblStyle w:val="GridTable1Light-Accent5"/>
        <w:tblW w:w="0" w:type="auto"/>
        <w:tblInd w:w="5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"/>
        <w:gridCol w:w="1853"/>
        <w:gridCol w:w="1985"/>
        <w:gridCol w:w="2101"/>
        <w:gridCol w:w="1726"/>
      </w:tblGrid>
      <w:tr w:rsidR="00667BF3" w14:paraId="5058AFE5" w14:textId="77777777" w:rsidTr="002B7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vMerge w:val="restart"/>
            <w:textDirection w:val="btLr"/>
          </w:tcPr>
          <w:p w14:paraId="5A2721AC" w14:textId="77777777" w:rsidR="00667BF3" w:rsidRDefault="00667BF3" w:rsidP="00790A4E">
            <w:pPr>
              <w:pStyle w:val="ListParagraph"/>
              <w:ind w:left="113" w:right="113"/>
              <w:jc w:val="center"/>
            </w:pPr>
            <w:r>
              <w:t>Example procedures</w:t>
            </w:r>
          </w:p>
        </w:tc>
        <w:tc>
          <w:tcPr>
            <w:tcW w:w="1853" w:type="dxa"/>
          </w:tcPr>
          <w:p w14:paraId="2A439FB9" w14:textId="77777777" w:rsidR="00667BF3" w:rsidRDefault="00667BF3" w:rsidP="00790A4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Assessment/task</w:t>
            </w:r>
          </w:p>
        </w:tc>
        <w:tc>
          <w:tcPr>
            <w:tcW w:w="1985" w:type="dxa"/>
          </w:tcPr>
          <w:p w14:paraId="7F5346AF" w14:textId="216DD8ED" w:rsidR="00667BF3" w:rsidRDefault="00667BF3" w:rsidP="00790A4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Online Screening </w:t>
            </w:r>
          </w:p>
          <w:p w14:paraId="38CB968B" w14:textId="77777777" w:rsidR="00667BF3" w:rsidRDefault="00667BF3" w:rsidP="00790A4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55B2CC8" w14:textId="77777777" w:rsidR="00667BF3" w:rsidRDefault="00667BF3" w:rsidP="00790A4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E04619A" w14:textId="77777777" w:rsidR="002B744E" w:rsidRDefault="002B744E" w:rsidP="00790A4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6766996" w14:textId="77777777" w:rsidR="002B744E" w:rsidRDefault="002B744E" w:rsidP="00790A4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5D1F023" w14:textId="79211D85" w:rsidR="00667BF3" w:rsidRDefault="00667BF3" w:rsidP="00790A4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Time: 5 minutes</w:t>
            </w:r>
          </w:p>
        </w:tc>
        <w:tc>
          <w:tcPr>
            <w:tcW w:w="2101" w:type="dxa"/>
          </w:tcPr>
          <w:p w14:paraId="21F655BE" w14:textId="3692A1D4" w:rsidR="00667BF3" w:rsidRDefault="00667BF3" w:rsidP="00790A4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Focus </w:t>
            </w:r>
            <w:r w:rsidR="002B744E">
              <w:t>Group One</w:t>
            </w:r>
          </w:p>
          <w:p w14:paraId="02442A80" w14:textId="77777777" w:rsidR="00667BF3" w:rsidRDefault="00667BF3" w:rsidP="00790A4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C1F2720" w14:textId="77777777" w:rsidR="00667BF3" w:rsidRDefault="00667BF3" w:rsidP="00790A4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867C27B" w14:textId="77777777" w:rsidR="002B744E" w:rsidRDefault="002B744E" w:rsidP="00790A4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F0CDBC0" w14:textId="77777777" w:rsidR="002B744E" w:rsidRDefault="002B744E" w:rsidP="00790A4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22CBA11" w14:textId="1F9CD7BB" w:rsidR="00667BF3" w:rsidRDefault="00667BF3" w:rsidP="00790A4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Time: 60 minutes</w:t>
            </w:r>
          </w:p>
        </w:tc>
        <w:tc>
          <w:tcPr>
            <w:tcW w:w="1726" w:type="dxa"/>
          </w:tcPr>
          <w:p w14:paraId="28EAD491" w14:textId="34F308FB" w:rsidR="00667BF3" w:rsidRDefault="00667BF3" w:rsidP="00790A4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Focus </w:t>
            </w:r>
            <w:r w:rsidR="002B744E">
              <w:t>G</w:t>
            </w:r>
            <w:r>
              <w:t xml:space="preserve">roup </w:t>
            </w:r>
            <w:r w:rsidR="002B744E">
              <w:t>T</w:t>
            </w:r>
            <w:r>
              <w:t>wo</w:t>
            </w:r>
            <w:r w:rsidR="002B744E">
              <w:t xml:space="preserve"> (four weeks after Focus Group One)</w:t>
            </w:r>
          </w:p>
          <w:p w14:paraId="53E98452" w14:textId="77777777" w:rsidR="00667BF3" w:rsidRDefault="00667BF3" w:rsidP="00790A4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CED4A0" w14:textId="77777777" w:rsidR="002B744E" w:rsidRDefault="002B744E" w:rsidP="00790A4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086247B" w14:textId="11469500" w:rsidR="00667BF3" w:rsidRDefault="00667BF3" w:rsidP="00790A4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Time: 60 minutes</w:t>
            </w:r>
          </w:p>
        </w:tc>
      </w:tr>
      <w:tr w:rsidR="00667BF3" w14:paraId="7807609C" w14:textId="77777777" w:rsidTr="002B7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dxa"/>
            <w:vMerge/>
          </w:tcPr>
          <w:p w14:paraId="7560B915" w14:textId="77777777" w:rsidR="00667BF3" w:rsidRDefault="00667BF3" w:rsidP="00790A4E">
            <w:pPr>
              <w:pStyle w:val="ListParagraph"/>
              <w:ind w:left="0"/>
            </w:pPr>
          </w:p>
        </w:tc>
        <w:tc>
          <w:tcPr>
            <w:tcW w:w="1853" w:type="dxa"/>
          </w:tcPr>
          <w:p w14:paraId="1AA9531E" w14:textId="3CFC77B2" w:rsidR="00667BF3" w:rsidRDefault="00667BF3" w:rsidP="00790A4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Eligibility</w:t>
            </w:r>
          </w:p>
        </w:tc>
        <w:tc>
          <w:tcPr>
            <w:tcW w:w="1985" w:type="dxa"/>
          </w:tcPr>
          <w:p w14:paraId="6CE65C5E" w14:textId="13A9DD08" w:rsidR="00667BF3" w:rsidRDefault="002B744E" w:rsidP="00790A4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101" w:type="dxa"/>
          </w:tcPr>
          <w:p w14:paraId="5C72845F" w14:textId="769147CE" w:rsidR="00667BF3" w:rsidRDefault="002B744E" w:rsidP="00790A4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726" w:type="dxa"/>
          </w:tcPr>
          <w:p w14:paraId="304D2507" w14:textId="3E7CAA1D" w:rsidR="00667BF3" w:rsidRDefault="002B744E" w:rsidP="00790A4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</w:tbl>
    <w:p w14:paraId="2378537A" w14:textId="57B6A5CB" w:rsidR="000D25C8" w:rsidRDefault="000D25C8" w:rsidP="00DC7FAF">
      <w:pPr>
        <w:pStyle w:val="ListParagraph"/>
      </w:pPr>
    </w:p>
    <w:p w14:paraId="565AE25E" w14:textId="77777777" w:rsidR="00C22E58" w:rsidRDefault="00C22E58" w:rsidP="00111416">
      <w:pPr>
        <w:pStyle w:val="ListParagraph"/>
      </w:pPr>
    </w:p>
    <w:p w14:paraId="79EFA674" w14:textId="28A20739" w:rsidR="00C22E58" w:rsidRDefault="00C22E58" w:rsidP="00111416">
      <w:pPr>
        <w:pStyle w:val="ListParagraph"/>
      </w:pPr>
      <w:r>
        <w:t>Ob</w:t>
      </w:r>
      <w:r w:rsidRPr="00C22E58">
        <w:t>servational notes and audio recordings will be collected from the focus groups</w:t>
      </w:r>
      <w:r>
        <w:t>.</w:t>
      </w:r>
    </w:p>
    <w:p w14:paraId="7794A211" w14:textId="77777777" w:rsidR="00DC7FAF" w:rsidRDefault="00DC7FAF" w:rsidP="00DC7FAF">
      <w:pPr>
        <w:pStyle w:val="ListParagraph"/>
      </w:pPr>
    </w:p>
    <w:p w14:paraId="1C1A579F" w14:textId="77777777" w:rsidR="00A90DA9" w:rsidRDefault="00A90DA9" w:rsidP="00A90D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are the benefits?</w:t>
      </w:r>
    </w:p>
    <w:p w14:paraId="4F59CF50" w14:textId="0972542D" w:rsidR="00DC7FAF" w:rsidRDefault="00601CB1" w:rsidP="00A90DA9">
      <w:pPr>
        <w:pStyle w:val="ListParagraph"/>
      </w:pPr>
      <w:r w:rsidRPr="00601CB1">
        <w:lastRenderedPageBreak/>
        <w:t>All participants will be provided with a $</w:t>
      </w:r>
      <w:r>
        <w:t>5</w:t>
      </w:r>
      <w:r w:rsidRPr="00601CB1">
        <w:t>0 shopping voucher for their participation in the study.</w:t>
      </w:r>
      <w:r>
        <w:t xml:space="preserve"> In addition, </w:t>
      </w:r>
      <w:r w:rsidR="000D45A2" w:rsidRPr="000D45A2">
        <w:t>information gathered by participants in this study will be used to guide and develop a</w:t>
      </w:r>
      <w:r w:rsidR="00377B84">
        <w:t xml:space="preserve"> patient information sheet for peopl</w:t>
      </w:r>
      <w:r w:rsidR="000D45A2" w:rsidRPr="000D45A2">
        <w:t xml:space="preserve">e with </w:t>
      </w:r>
      <w:r w:rsidR="00377B84">
        <w:t xml:space="preserve">hallux valgus. </w:t>
      </w:r>
      <w:r w:rsidR="000D45A2" w:rsidRPr="000D45A2">
        <w:t>It is envisaged that this resource will</w:t>
      </w:r>
      <w:r w:rsidR="00377B84">
        <w:t xml:space="preserve"> help people with hallux valgus </w:t>
      </w:r>
      <w:r w:rsidR="0004276C">
        <w:t xml:space="preserve">to make mor informed decisions about the treatment of hallux valgus </w:t>
      </w:r>
      <w:r w:rsidR="000D45A2" w:rsidRPr="000D45A2">
        <w:t>as well as supporting clinicians who manage this condition.</w:t>
      </w:r>
    </w:p>
    <w:p w14:paraId="413EDDB9" w14:textId="77777777" w:rsidR="0004276C" w:rsidRPr="00DC7FAF" w:rsidRDefault="0004276C" w:rsidP="00A90DA9">
      <w:pPr>
        <w:pStyle w:val="ListParagraph"/>
      </w:pPr>
    </w:p>
    <w:p w14:paraId="43731F55" w14:textId="77777777" w:rsidR="00BB23AD" w:rsidRDefault="00A90DA9" w:rsidP="00BB23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are the risks?</w:t>
      </w:r>
    </w:p>
    <w:p w14:paraId="0C1DC67F" w14:textId="6367F929" w:rsidR="00DF34C0" w:rsidRDefault="00DF34C0" w:rsidP="00DF34C0">
      <w:pPr>
        <w:pStyle w:val="ListParagraph"/>
      </w:pPr>
      <w:r>
        <w:t>With any study there are (1) risks we know about,</w:t>
      </w:r>
      <w:r w:rsidR="0092660F">
        <w:t xml:space="preserve"> (2) risks we don’t know about </w:t>
      </w:r>
      <w:r>
        <w:t>and (3) risks we don’t expect. If you experience something that you aren’t sure about, please contact us immediately so we can discuss the best way to manage your concerns.</w:t>
      </w:r>
    </w:p>
    <w:p w14:paraId="744C5BFA" w14:textId="77777777" w:rsidR="00BB23AD" w:rsidRDefault="00BB23AD" w:rsidP="00BB23AD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25"/>
        <w:gridCol w:w="2413"/>
        <w:gridCol w:w="2412"/>
        <w:gridCol w:w="2486"/>
      </w:tblGrid>
      <w:tr w:rsidR="00BB23AD" w14:paraId="4AF7EFE2" w14:textId="77777777" w:rsidTr="009A5C64">
        <w:trPr>
          <w:cantSplit/>
        </w:trPr>
        <w:tc>
          <w:tcPr>
            <w:tcW w:w="2434" w:type="dxa"/>
          </w:tcPr>
          <w:p w14:paraId="3071765D" w14:textId="77777777" w:rsidR="00BB23AD" w:rsidRPr="00BB23AD" w:rsidRDefault="00BB23AD" w:rsidP="00BB23A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Name/Organisation</w:t>
            </w:r>
          </w:p>
        </w:tc>
        <w:tc>
          <w:tcPr>
            <w:tcW w:w="2434" w:type="dxa"/>
          </w:tcPr>
          <w:p w14:paraId="0BD6A109" w14:textId="77777777" w:rsidR="00BB23AD" w:rsidRPr="00BB23AD" w:rsidRDefault="00BB23AD" w:rsidP="00BB23A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434" w:type="dxa"/>
          </w:tcPr>
          <w:p w14:paraId="43EC822D" w14:textId="77777777" w:rsidR="00BB23AD" w:rsidRPr="00BB23AD" w:rsidRDefault="00BB23AD" w:rsidP="00BB23A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2434" w:type="dxa"/>
          </w:tcPr>
          <w:p w14:paraId="634AE31E" w14:textId="77777777" w:rsidR="00BB23AD" w:rsidRPr="00BB23AD" w:rsidRDefault="00BB23AD" w:rsidP="00BB23A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303E22" w14:paraId="442A31D8" w14:textId="77777777" w:rsidTr="009A5C64">
        <w:trPr>
          <w:cantSplit/>
        </w:trPr>
        <w:tc>
          <w:tcPr>
            <w:tcW w:w="2434" w:type="dxa"/>
          </w:tcPr>
          <w:p w14:paraId="24BA7FDA" w14:textId="697E89B5" w:rsidR="00303E22" w:rsidRDefault="00303E22" w:rsidP="00303E22">
            <w:pPr>
              <w:pStyle w:val="ListParagraph"/>
              <w:ind w:left="0"/>
              <w:jc w:val="center"/>
            </w:pPr>
            <w:r w:rsidRPr="0034305D">
              <w:t>Dr Matthew Cotchett</w:t>
            </w:r>
          </w:p>
        </w:tc>
        <w:tc>
          <w:tcPr>
            <w:tcW w:w="2434" w:type="dxa"/>
          </w:tcPr>
          <w:p w14:paraId="21C7A45D" w14:textId="62DD882F" w:rsidR="00303E22" w:rsidRDefault="00303E22" w:rsidP="00303E22">
            <w:pPr>
              <w:pStyle w:val="ListParagraph"/>
              <w:ind w:left="0"/>
              <w:jc w:val="center"/>
            </w:pPr>
            <w:r w:rsidRPr="0034305D">
              <w:t>Chief Investigator</w:t>
            </w:r>
          </w:p>
        </w:tc>
        <w:tc>
          <w:tcPr>
            <w:tcW w:w="2434" w:type="dxa"/>
          </w:tcPr>
          <w:p w14:paraId="02F95948" w14:textId="0DC13A58" w:rsidR="00303E22" w:rsidRDefault="00303E22" w:rsidP="00303E22">
            <w:pPr>
              <w:pStyle w:val="ListParagraph"/>
              <w:ind w:left="0"/>
              <w:jc w:val="center"/>
            </w:pPr>
            <w:r w:rsidRPr="0034305D">
              <w:t>5444 7213</w:t>
            </w:r>
          </w:p>
        </w:tc>
        <w:tc>
          <w:tcPr>
            <w:tcW w:w="2434" w:type="dxa"/>
          </w:tcPr>
          <w:p w14:paraId="32E2DC4D" w14:textId="049D9527" w:rsidR="00303E22" w:rsidRDefault="00303E22" w:rsidP="00303E22">
            <w:pPr>
              <w:pStyle w:val="ListParagraph"/>
              <w:ind w:left="0"/>
              <w:jc w:val="center"/>
            </w:pPr>
            <w:r w:rsidRPr="0034305D">
              <w:t>m.cotchett@latrobe.edu.au</w:t>
            </w:r>
          </w:p>
        </w:tc>
      </w:tr>
    </w:tbl>
    <w:p w14:paraId="21C6FAF8" w14:textId="63B0928B" w:rsidR="00BB23AD" w:rsidRPr="00A407F2" w:rsidRDefault="00BB23AD" w:rsidP="00BB23AD">
      <w:pPr>
        <w:pStyle w:val="ListParagraph"/>
      </w:pPr>
    </w:p>
    <w:p w14:paraId="1C17EA8D" w14:textId="72A5D11F" w:rsidR="00F11532" w:rsidRPr="00A407F2" w:rsidRDefault="00F11532" w:rsidP="00F11532">
      <w:pPr>
        <w:pStyle w:val="ListParagraph"/>
      </w:pPr>
      <w:r w:rsidRPr="00A407F2">
        <w:rPr>
          <w:rFonts w:eastAsia="Times New Roman"/>
          <w:lang w:val="en-GB"/>
        </w:rPr>
        <w:t>We do not foresee any risks associated with this study.</w:t>
      </w:r>
    </w:p>
    <w:p w14:paraId="050652AD" w14:textId="77777777" w:rsidR="00F11532" w:rsidRPr="00BB23AD" w:rsidRDefault="00F11532" w:rsidP="00BB23AD">
      <w:pPr>
        <w:pStyle w:val="ListParagraph"/>
      </w:pPr>
    </w:p>
    <w:p w14:paraId="58FEF5FD" w14:textId="57B8FA07" w:rsidR="00A90DA9" w:rsidRDefault="00A90DA9" w:rsidP="00A90D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will happen to information about me?</w:t>
      </w:r>
    </w:p>
    <w:p w14:paraId="25B61C61" w14:textId="28BD0BF4" w:rsidR="00E04568" w:rsidRPr="00051BD1" w:rsidRDefault="00FF4AB5" w:rsidP="00E04568">
      <w:pPr>
        <w:pStyle w:val="ListParagraph"/>
      </w:pPr>
      <w:r w:rsidRPr="00FF4AB5">
        <w:t>We will collect information about you in ways that will reveal who you are</w:t>
      </w:r>
    </w:p>
    <w:p w14:paraId="566B71C8" w14:textId="0374F19B" w:rsidR="00E04568" w:rsidRPr="00051BD1" w:rsidRDefault="00E04568" w:rsidP="00E04568">
      <w:pPr>
        <w:pStyle w:val="ListParagraph"/>
      </w:pPr>
      <w:r w:rsidRPr="00051BD1">
        <w:t xml:space="preserve">We will </w:t>
      </w:r>
      <w:r w:rsidRPr="00051BD1">
        <w:rPr>
          <w:b/>
        </w:rPr>
        <w:t>store</w:t>
      </w:r>
      <w:r w:rsidRPr="00051BD1">
        <w:t xml:space="preserve"> info</w:t>
      </w:r>
      <w:r>
        <w:t>rmation about you in ways that</w:t>
      </w:r>
      <w:r w:rsidR="00863673">
        <w:t xml:space="preserve"> will not </w:t>
      </w:r>
      <w:r w:rsidRPr="00051BD1">
        <w:t>reveal who you are.</w:t>
      </w:r>
    </w:p>
    <w:p w14:paraId="72F8D680" w14:textId="77777777" w:rsidR="00E04568" w:rsidRPr="00051BD1" w:rsidRDefault="00E04568" w:rsidP="00E04568">
      <w:pPr>
        <w:pStyle w:val="ListParagraph"/>
      </w:pPr>
    </w:p>
    <w:p w14:paraId="4F49EC54" w14:textId="00D0A7CD" w:rsidR="00E04568" w:rsidRPr="00051BD1" w:rsidRDefault="00E04568" w:rsidP="00E04568">
      <w:pPr>
        <w:pStyle w:val="ListParagraph"/>
      </w:pPr>
      <w:r w:rsidRPr="00051BD1">
        <w:t xml:space="preserve">We will </w:t>
      </w:r>
      <w:r w:rsidRPr="00051BD1">
        <w:rPr>
          <w:b/>
        </w:rPr>
        <w:t xml:space="preserve">publish </w:t>
      </w:r>
      <w:r w:rsidRPr="00051BD1">
        <w:t>info</w:t>
      </w:r>
      <w:r>
        <w:t>rmation about you in ways that</w:t>
      </w:r>
      <w:r w:rsidR="00863673">
        <w:t xml:space="preserve"> will not</w:t>
      </w:r>
      <w:r>
        <w:t xml:space="preserve"> </w:t>
      </w:r>
      <w:r w:rsidRPr="00051BD1">
        <w:t>be identified in any type of publication from this study.</w:t>
      </w:r>
    </w:p>
    <w:p w14:paraId="61FC27DB" w14:textId="77777777" w:rsidR="00E04568" w:rsidRPr="00051BD1" w:rsidRDefault="00E04568" w:rsidP="00E04568">
      <w:pPr>
        <w:pStyle w:val="ListParagraph"/>
      </w:pPr>
    </w:p>
    <w:p w14:paraId="2191F87E" w14:textId="5B347C5D" w:rsidR="00E04568" w:rsidRPr="00051BD1" w:rsidRDefault="00E04568" w:rsidP="00E04568">
      <w:pPr>
        <w:pStyle w:val="ListParagraph"/>
      </w:pPr>
      <w:r w:rsidRPr="00051BD1">
        <w:t xml:space="preserve">We will </w:t>
      </w:r>
      <w:r w:rsidRPr="00051BD1">
        <w:rPr>
          <w:b/>
        </w:rPr>
        <w:t>keep</w:t>
      </w:r>
      <w:r w:rsidRPr="00051BD1">
        <w:t xml:space="preserve"> your information for </w:t>
      </w:r>
      <w:r w:rsidR="009B19D2">
        <w:t>7 years</w:t>
      </w:r>
      <w:r>
        <w:t xml:space="preserve"> </w:t>
      </w:r>
      <w:r w:rsidRPr="00051BD1">
        <w:t xml:space="preserve">after the project is completed. After this </w:t>
      </w:r>
      <w:proofErr w:type="gramStart"/>
      <w:r w:rsidRPr="00051BD1">
        <w:t>time</w:t>
      </w:r>
      <w:proofErr w:type="gramEnd"/>
      <w:r w:rsidRPr="00051BD1">
        <w:t xml:space="preserve"> we will destroy all of your data.</w:t>
      </w:r>
    </w:p>
    <w:p w14:paraId="77F6BDE1" w14:textId="77777777" w:rsidR="00E04568" w:rsidRPr="00051BD1" w:rsidRDefault="00E04568" w:rsidP="00E04568">
      <w:pPr>
        <w:pStyle w:val="ListParagraph"/>
      </w:pPr>
    </w:p>
    <w:p w14:paraId="4FDF6536" w14:textId="77777777" w:rsidR="00E04568" w:rsidRPr="00051BD1" w:rsidRDefault="00E04568" w:rsidP="00E04568">
      <w:pPr>
        <w:pStyle w:val="ListParagraph"/>
      </w:pPr>
      <w:r w:rsidRPr="00051BD1">
        <w:t xml:space="preserve">The storage, transfer and destruction of your data will be undertaken in accordance with the </w:t>
      </w:r>
      <w:hyperlink r:id="rId8" w:history="1">
        <w:r w:rsidRPr="00051BD1">
          <w:rPr>
            <w:rStyle w:val="Hyperlink"/>
          </w:rPr>
          <w:t>Research Data Management Policy</w:t>
        </w:r>
      </w:hyperlink>
      <w:r w:rsidRPr="00051BD1">
        <w:t xml:space="preserve"> </w:t>
      </w:r>
      <w:hyperlink r:id="rId9" w:history="1">
        <w:r w:rsidRPr="00051BD1">
          <w:rPr>
            <w:rStyle w:val="Hyperlink"/>
          </w:rPr>
          <w:t>https://policies.latrobe.edu.au/document/view.php?id=106/</w:t>
        </w:r>
      </w:hyperlink>
      <w:r w:rsidRPr="00051BD1">
        <w:t xml:space="preserve">. </w:t>
      </w:r>
    </w:p>
    <w:p w14:paraId="483AA7DA" w14:textId="77777777" w:rsidR="00E04568" w:rsidRPr="00051BD1" w:rsidRDefault="00E04568" w:rsidP="00E04568">
      <w:pPr>
        <w:pStyle w:val="ListParagraph"/>
      </w:pPr>
    </w:p>
    <w:p w14:paraId="0D462ADE" w14:textId="77777777" w:rsidR="00E04568" w:rsidRPr="00051BD1" w:rsidRDefault="00E04568" w:rsidP="00E04568">
      <w:pPr>
        <w:pStyle w:val="ListParagraph"/>
      </w:pPr>
      <w:r w:rsidRPr="00051BD1">
        <w:t xml:space="preserve">The personal information you provide will be handled in accordance with applicable privacy laws, any health information collected will be handled in accordance with the Health Records Act 2001 (Vic). </w:t>
      </w:r>
      <w:r w:rsidRPr="00051BD1">
        <w:rPr>
          <w:lang w:val="en"/>
        </w:rPr>
        <w:t>Subject to any exceptions in relevant laws</w:t>
      </w:r>
      <w:r w:rsidRPr="00051BD1">
        <w:t xml:space="preserve">, you have the right to access and correct your personal information by contacting the research team. </w:t>
      </w:r>
    </w:p>
    <w:p w14:paraId="1A6CC9F8" w14:textId="77777777" w:rsidR="009A6C13" w:rsidRPr="00A90DA9" w:rsidRDefault="009A6C13" w:rsidP="00A90DA9">
      <w:pPr>
        <w:pStyle w:val="ListParagraph"/>
      </w:pPr>
    </w:p>
    <w:p w14:paraId="6D9E5445" w14:textId="14BEC126" w:rsidR="00A90DA9" w:rsidRDefault="00A90DA9" w:rsidP="00A90D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Will I </w:t>
      </w:r>
      <w:r w:rsidR="009A6C13">
        <w:rPr>
          <w:b/>
        </w:rPr>
        <w:t>hear</w:t>
      </w:r>
      <w:r>
        <w:rPr>
          <w:b/>
        </w:rPr>
        <w:t xml:space="preserve"> about the results of the study?</w:t>
      </w:r>
    </w:p>
    <w:p w14:paraId="656EEDF6" w14:textId="71D01676" w:rsidR="009A6C13" w:rsidRDefault="005B7062" w:rsidP="00A90DA9">
      <w:pPr>
        <w:pStyle w:val="ListParagraph"/>
      </w:pPr>
      <w:r w:rsidRPr="005B7062">
        <w:t xml:space="preserve">We will let you know about the results of the study on request. </w:t>
      </w:r>
      <w:r w:rsidR="0011320F" w:rsidRPr="0011320F">
        <w:t>This may entail mailing a summary of the results (which will not be identifiable) to your home residence. If you prefer, a discussion with Dr Matthew Cotchett can occur in person”.</w:t>
      </w:r>
    </w:p>
    <w:p w14:paraId="158E162D" w14:textId="77777777" w:rsidR="005B7062" w:rsidRPr="00A90DA9" w:rsidRDefault="005B7062" w:rsidP="00A90DA9">
      <w:pPr>
        <w:pStyle w:val="ListParagraph"/>
      </w:pPr>
    </w:p>
    <w:p w14:paraId="096E27A6" w14:textId="0429726C" w:rsidR="00A90DA9" w:rsidRDefault="00A90DA9" w:rsidP="00A90D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What if I change my mind? </w:t>
      </w:r>
    </w:p>
    <w:p w14:paraId="61F3C692" w14:textId="210197F7" w:rsidR="00A90DA9" w:rsidRDefault="00397DD4" w:rsidP="00A90DA9">
      <w:pPr>
        <w:pStyle w:val="ListParagraph"/>
      </w:pPr>
      <w:r>
        <w:t>Y</w:t>
      </w:r>
      <w:r w:rsidR="009A6C13">
        <w:t>ou can choose to no longer be part of the study</w:t>
      </w:r>
      <w:r>
        <w:t xml:space="preserve"> at any time until [four weeks] following the collection of your data</w:t>
      </w:r>
      <w:r w:rsidR="009A6C13">
        <w:t>. You can let us know by:</w:t>
      </w:r>
    </w:p>
    <w:p w14:paraId="68CCCE71" w14:textId="7B0F8577" w:rsidR="009A6C13" w:rsidRDefault="00F6449A" w:rsidP="009A6C13">
      <w:pPr>
        <w:pStyle w:val="ListParagraph"/>
        <w:numPr>
          <w:ilvl w:val="0"/>
          <w:numId w:val="4"/>
        </w:numPr>
      </w:pPr>
      <w:r>
        <w:t>Completing the ‘Withdrawal o</w:t>
      </w:r>
      <w:r w:rsidR="009A6C13">
        <w:t>f Consent Form’ (provided at the end of this document</w:t>
      </w:r>
      <w:proofErr w:type="gramStart"/>
      <w:r w:rsidR="009A6C13">
        <w:t>);</w:t>
      </w:r>
      <w:proofErr w:type="gramEnd"/>
    </w:p>
    <w:p w14:paraId="1365C0BC" w14:textId="4D458CAA" w:rsidR="009A6C13" w:rsidRDefault="00C8394C" w:rsidP="009A6C13">
      <w:pPr>
        <w:pStyle w:val="ListParagraph"/>
        <w:numPr>
          <w:ilvl w:val="0"/>
          <w:numId w:val="4"/>
        </w:numPr>
      </w:pPr>
      <w:r>
        <w:t>Calling</w:t>
      </w:r>
      <w:r w:rsidR="009A6C13">
        <w:t xml:space="preserve"> us;</w:t>
      </w:r>
      <w:r w:rsidR="001A2D6F">
        <w:t xml:space="preserve"> or</w:t>
      </w:r>
    </w:p>
    <w:p w14:paraId="1A8E2BC9" w14:textId="07635FEC" w:rsidR="009A6C13" w:rsidRDefault="009A6C13" w:rsidP="009A6C13">
      <w:pPr>
        <w:pStyle w:val="ListParagraph"/>
        <w:numPr>
          <w:ilvl w:val="0"/>
          <w:numId w:val="4"/>
        </w:numPr>
      </w:pPr>
      <w:r>
        <w:t>Emailing us</w:t>
      </w:r>
    </w:p>
    <w:p w14:paraId="0A6392F1" w14:textId="13034463" w:rsidR="009A6C13" w:rsidRDefault="009A6C13" w:rsidP="009A6C13">
      <w:pPr>
        <w:ind w:left="720"/>
      </w:pPr>
    </w:p>
    <w:p w14:paraId="7F634215" w14:textId="1CDDE2CB" w:rsidR="009A6C13" w:rsidRDefault="009A6C13" w:rsidP="009A6C13">
      <w:pPr>
        <w:ind w:left="720"/>
      </w:pPr>
      <w:r>
        <w:t xml:space="preserve">Your decision to withdraw at any point will </w:t>
      </w:r>
      <w:r>
        <w:rPr>
          <w:b/>
        </w:rPr>
        <w:t>not</w:t>
      </w:r>
      <w:r>
        <w:t xml:space="preserve"> affect your relationship with La Trobe University or any other organisation listed. </w:t>
      </w:r>
    </w:p>
    <w:p w14:paraId="0752443E" w14:textId="52DD9DAE" w:rsidR="006C23DD" w:rsidRDefault="006C23DD" w:rsidP="009A6C13">
      <w:pPr>
        <w:ind w:left="720"/>
      </w:pPr>
    </w:p>
    <w:p w14:paraId="2B1617A9" w14:textId="77777777" w:rsidR="006C23DD" w:rsidRDefault="006C23DD" w:rsidP="006C23DD">
      <w:pPr>
        <w:pStyle w:val="ListParagraph"/>
        <w:rPr>
          <w:iCs/>
          <w:lang w:val="en-GB"/>
        </w:rPr>
      </w:pPr>
      <w:r w:rsidRPr="00550C19">
        <w:rPr>
          <w:iCs/>
          <w:lang w:val="en-GB"/>
        </w:rPr>
        <w:t xml:space="preserve">When you </w:t>
      </w:r>
      <w:proofErr w:type="gramStart"/>
      <w:r w:rsidRPr="00550C19">
        <w:rPr>
          <w:iCs/>
          <w:lang w:val="en-GB"/>
        </w:rPr>
        <w:t>withdraw</w:t>
      </w:r>
      <w:proofErr w:type="gramEnd"/>
      <w:r w:rsidRPr="00550C19">
        <w:rPr>
          <w:iCs/>
          <w:lang w:val="en-GB"/>
        </w:rPr>
        <w:t xml:space="preserve"> we will stop asking you for information. Any identifiable information about you will be withdrawn from the research study. However, once the results have been </w:t>
      </w:r>
      <w:proofErr w:type="gramStart"/>
      <w:r w:rsidRPr="00550C19">
        <w:rPr>
          <w:iCs/>
          <w:lang w:val="en-GB"/>
        </w:rPr>
        <w:t>analysed</w:t>
      </w:r>
      <w:proofErr w:type="gramEnd"/>
      <w:r w:rsidRPr="00550C19">
        <w:rPr>
          <w:iCs/>
          <w:lang w:val="en-GB"/>
        </w:rPr>
        <w:t xml:space="preserve"> we can only withdraw information, such as y</w:t>
      </w:r>
      <w:r>
        <w:rPr>
          <w:iCs/>
          <w:lang w:val="en-GB"/>
        </w:rPr>
        <w:t xml:space="preserve">our name and contact details. If results haven’t been </w:t>
      </w:r>
      <w:proofErr w:type="gramStart"/>
      <w:r>
        <w:rPr>
          <w:iCs/>
          <w:lang w:val="en-GB"/>
        </w:rPr>
        <w:t>analysed</w:t>
      </w:r>
      <w:proofErr w:type="gramEnd"/>
      <w:r>
        <w:rPr>
          <w:iCs/>
          <w:lang w:val="en-GB"/>
        </w:rPr>
        <w:t xml:space="preserve"> you can choose if we use those results or not. </w:t>
      </w:r>
    </w:p>
    <w:p w14:paraId="11104958" w14:textId="2B74BFFC" w:rsidR="009A6C13" w:rsidRDefault="009A6C13" w:rsidP="009A6C13">
      <w:pPr>
        <w:ind w:left="720"/>
      </w:pPr>
    </w:p>
    <w:p w14:paraId="5C617C39" w14:textId="77777777" w:rsidR="00514CE3" w:rsidRDefault="00514CE3" w:rsidP="00514CE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Who can I contact for questions or want more information?</w:t>
      </w:r>
    </w:p>
    <w:p w14:paraId="3DE20489" w14:textId="36CAC836" w:rsidR="00A90DA9" w:rsidRDefault="009A6C13" w:rsidP="00A90DA9">
      <w:pPr>
        <w:pStyle w:val="ListParagraph"/>
      </w:pPr>
      <w:r>
        <w:t>If you would like to speak to us, please use the contact details below:</w:t>
      </w:r>
    </w:p>
    <w:p w14:paraId="1C6F7F9C" w14:textId="77777777" w:rsidR="009A6C13" w:rsidRDefault="009A6C13" w:rsidP="00A90DA9">
      <w:pPr>
        <w:pStyle w:val="ListParagraph"/>
      </w:pPr>
    </w:p>
    <w:tbl>
      <w:tblPr>
        <w:tblStyle w:val="TableGrid"/>
        <w:tblW w:w="0" w:type="auto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25"/>
        <w:gridCol w:w="2413"/>
        <w:gridCol w:w="2412"/>
        <w:gridCol w:w="2486"/>
      </w:tblGrid>
      <w:tr w:rsidR="009A6C13" w14:paraId="41BFDBF7" w14:textId="77777777" w:rsidTr="009A5C64">
        <w:trPr>
          <w:cantSplit/>
        </w:trPr>
        <w:tc>
          <w:tcPr>
            <w:tcW w:w="2434" w:type="dxa"/>
          </w:tcPr>
          <w:p w14:paraId="684D167F" w14:textId="77777777" w:rsidR="009A6C13" w:rsidRPr="00BB23AD" w:rsidRDefault="009A6C13" w:rsidP="00425BE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Name/Organisation</w:t>
            </w:r>
          </w:p>
        </w:tc>
        <w:tc>
          <w:tcPr>
            <w:tcW w:w="2434" w:type="dxa"/>
          </w:tcPr>
          <w:p w14:paraId="7064F1F5" w14:textId="77777777" w:rsidR="009A6C13" w:rsidRPr="00BB23AD" w:rsidRDefault="009A6C13" w:rsidP="00425BE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434" w:type="dxa"/>
          </w:tcPr>
          <w:p w14:paraId="6BA32C74" w14:textId="77777777" w:rsidR="009A6C13" w:rsidRPr="00BB23AD" w:rsidRDefault="009A6C13" w:rsidP="00425BE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2434" w:type="dxa"/>
          </w:tcPr>
          <w:p w14:paraId="6DED4012" w14:textId="77777777" w:rsidR="009A6C13" w:rsidRPr="00BB23AD" w:rsidRDefault="009A6C13" w:rsidP="00425BE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964A24" w14:paraId="57356E7F" w14:textId="77777777" w:rsidTr="009A5C64">
        <w:trPr>
          <w:cantSplit/>
        </w:trPr>
        <w:tc>
          <w:tcPr>
            <w:tcW w:w="2434" w:type="dxa"/>
          </w:tcPr>
          <w:p w14:paraId="78665C15" w14:textId="3133290C" w:rsidR="00964A24" w:rsidRDefault="00964A24" w:rsidP="00964A24">
            <w:pPr>
              <w:pStyle w:val="ListParagraph"/>
              <w:ind w:left="0"/>
              <w:jc w:val="center"/>
            </w:pPr>
            <w:r w:rsidRPr="00CD6783">
              <w:t>Dr Matthew Cotchett</w:t>
            </w:r>
          </w:p>
        </w:tc>
        <w:tc>
          <w:tcPr>
            <w:tcW w:w="2434" w:type="dxa"/>
          </w:tcPr>
          <w:p w14:paraId="09E78B2B" w14:textId="182204B9" w:rsidR="00964A24" w:rsidRDefault="00964A24" w:rsidP="00964A24">
            <w:pPr>
              <w:pStyle w:val="ListParagraph"/>
              <w:ind w:left="0"/>
              <w:jc w:val="center"/>
            </w:pPr>
            <w:r w:rsidRPr="00CD6783">
              <w:t>Chief Investigator</w:t>
            </w:r>
          </w:p>
        </w:tc>
        <w:tc>
          <w:tcPr>
            <w:tcW w:w="2434" w:type="dxa"/>
          </w:tcPr>
          <w:p w14:paraId="12D295B7" w14:textId="03D53345" w:rsidR="00964A24" w:rsidRDefault="00964A24" w:rsidP="00964A24">
            <w:pPr>
              <w:pStyle w:val="ListParagraph"/>
              <w:ind w:left="0"/>
              <w:jc w:val="center"/>
            </w:pPr>
            <w:r w:rsidRPr="00CD6783">
              <w:t>5444 7213</w:t>
            </w:r>
          </w:p>
        </w:tc>
        <w:tc>
          <w:tcPr>
            <w:tcW w:w="2434" w:type="dxa"/>
          </w:tcPr>
          <w:p w14:paraId="33C63D96" w14:textId="5202EA72" w:rsidR="00964A24" w:rsidRDefault="00964A24" w:rsidP="00964A24">
            <w:pPr>
              <w:pStyle w:val="ListParagraph"/>
              <w:ind w:left="0"/>
              <w:jc w:val="center"/>
            </w:pPr>
            <w:r w:rsidRPr="00CD6783">
              <w:t>m.cotchett@latrobe.edu.au</w:t>
            </w:r>
          </w:p>
        </w:tc>
      </w:tr>
    </w:tbl>
    <w:p w14:paraId="2C2AC249" w14:textId="77777777" w:rsidR="009A6C13" w:rsidRPr="00A90DA9" w:rsidRDefault="009A6C13" w:rsidP="00A90DA9">
      <w:pPr>
        <w:pStyle w:val="ListParagraph"/>
      </w:pPr>
    </w:p>
    <w:p w14:paraId="6999A26E" w14:textId="2022F1B8" w:rsidR="00A90DA9" w:rsidRDefault="00A90DA9" w:rsidP="009A5C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What if I have a complaint?</w:t>
      </w:r>
    </w:p>
    <w:p w14:paraId="779FD6C3" w14:textId="58F19A18" w:rsidR="009A5C64" w:rsidRDefault="009A5C64" w:rsidP="009A5C64">
      <w:pPr>
        <w:pStyle w:val="ListParagraph"/>
      </w:pPr>
      <w:r>
        <w:t>If you have a complaint about any part of this study, please contact:</w:t>
      </w:r>
    </w:p>
    <w:p w14:paraId="47B15D70" w14:textId="77777777" w:rsidR="009A5C64" w:rsidRPr="009A5C64" w:rsidRDefault="009A5C64" w:rsidP="009A5C64">
      <w:pPr>
        <w:pStyle w:val="ListParagraph"/>
        <w:rPr>
          <w:b/>
        </w:rPr>
      </w:pPr>
    </w:p>
    <w:tbl>
      <w:tblPr>
        <w:tblStyle w:val="TableGrid"/>
        <w:tblW w:w="10040" w:type="dxa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2861"/>
        <w:gridCol w:w="1842"/>
        <w:gridCol w:w="2827"/>
      </w:tblGrid>
      <w:tr w:rsidR="009A5C64" w14:paraId="080BB093" w14:textId="77777777" w:rsidTr="009A5C64">
        <w:trPr>
          <w:cantSplit/>
        </w:trPr>
        <w:tc>
          <w:tcPr>
            <w:tcW w:w="2510" w:type="dxa"/>
          </w:tcPr>
          <w:p w14:paraId="6BA13546" w14:textId="7F949D82" w:rsidR="009A5C64" w:rsidRDefault="009A5C64" w:rsidP="009A5C6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Ethics Reference Number</w:t>
            </w:r>
          </w:p>
        </w:tc>
        <w:tc>
          <w:tcPr>
            <w:tcW w:w="2861" w:type="dxa"/>
          </w:tcPr>
          <w:p w14:paraId="4D8BFD85" w14:textId="0741F8AA" w:rsidR="009A5C64" w:rsidRPr="00BB23AD" w:rsidRDefault="009A5C64" w:rsidP="009A5C6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842" w:type="dxa"/>
          </w:tcPr>
          <w:p w14:paraId="53529DB8" w14:textId="77777777" w:rsidR="009A5C64" w:rsidRPr="00BB23AD" w:rsidRDefault="009A5C64" w:rsidP="00425BE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2827" w:type="dxa"/>
          </w:tcPr>
          <w:p w14:paraId="237985B8" w14:textId="77777777" w:rsidR="009A5C64" w:rsidRPr="00BB23AD" w:rsidRDefault="009A5C64" w:rsidP="00425BE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9A5C64" w14:paraId="4D915764" w14:textId="77777777" w:rsidTr="009A5C64">
        <w:trPr>
          <w:cantSplit/>
        </w:trPr>
        <w:tc>
          <w:tcPr>
            <w:tcW w:w="2510" w:type="dxa"/>
          </w:tcPr>
          <w:p w14:paraId="4A97D19B" w14:textId="56FAB11D" w:rsidR="009A5C64" w:rsidRDefault="005F6639" w:rsidP="009A5C64">
            <w:pPr>
              <w:pStyle w:val="ListParagraph"/>
              <w:ind w:left="0"/>
              <w:jc w:val="center"/>
            </w:pPr>
            <w:r w:rsidRPr="005F6639">
              <w:t>HEC22353</w:t>
            </w:r>
          </w:p>
        </w:tc>
        <w:tc>
          <w:tcPr>
            <w:tcW w:w="2861" w:type="dxa"/>
          </w:tcPr>
          <w:p w14:paraId="4381AAE1" w14:textId="0BDA23B0" w:rsidR="009A5C64" w:rsidRDefault="009A5C64" w:rsidP="00425BE7">
            <w:pPr>
              <w:pStyle w:val="ListParagraph"/>
              <w:ind w:left="0"/>
              <w:jc w:val="center"/>
            </w:pPr>
            <w:r>
              <w:t>Senior Research Ethics Officer</w:t>
            </w:r>
          </w:p>
        </w:tc>
        <w:tc>
          <w:tcPr>
            <w:tcW w:w="1842" w:type="dxa"/>
          </w:tcPr>
          <w:p w14:paraId="74AAD488" w14:textId="5A95AF28" w:rsidR="009A5C64" w:rsidRDefault="009A5C64" w:rsidP="00425BE7">
            <w:pPr>
              <w:pStyle w:val="ListParagraph"/>
              <w:ind w:left="0"/>
              <w:jc w:val="center"/>
            </w:pPr>
            <w:r>
              <w:t>+61 3 9479 1443</w:t>
            </w:r>
          </w:p>
        </w:tc>
        <w:tc>
          <w:tcPr>
            <w:tcW w:w="2827" w:type="dxa"/>
          </w:tcPr>
          <w:p w14:paraId="58A859FE" w14:textId="6B431322" w:rsidR="009A5C64" w:rsidRDefault="00694B94" w:rsidP="00425BE7">
            <w:pPr>
              <w:pStyle w:val="ListParagraph"/>
              <w:ind w:left="0"/>
              <w:jc w:val="center"/>
            </w:pPr>
            <w:hyperlink r:id="rId10" w:history="1">
              <w:r w:rsidR="009A5C64" w:rsidRPr="00C217A5">
                <w:rPr>
                  <w:rStyle w:val="Hyperlink"/>
                </w:rPr>
                <w:t>humanethics@latrobe.edu.au</w:t>
              </w:r>
            </w:hyperlink>
            <w:r w:rsidR="009A5C64">
              <w:t xml:space="preserve"> </w:t>
            </w:r>
          </w:p>
        </w:tc>
      </w:tr>
    </w:tbl>
    <w:p w14:paraId="45F939D7" w14:textId="77777777" w:rsidR="00A90DA9" w:rsidRDefault="00A90DA9"/>
    <w:p w14:paraId="052CCBD2" w14:textId="77777777" w:rsidR="00A90DA9" w:rsidRDefault="00A90DA9"/>
    <w:p w14:paraId="2293DB2F" w14:textId="77777777" w:rsidR="00A90DA9" w:rsidRDefault="00A90DA9"/>
    <w:p w14:paraId="1D4C4DC7" w14:textId="2A01740B" w:rsidR="009A5C64" w:rsidRDefault="009A5C64">
      <w:pPr>
        <w:spacing w:after="160" w:line="259" w:lineRule="auto"/>
      </w:pPr>
      <w:r>
        <w:br w:type="page"/>
      </w:r>
    </w:p>
    <w:p w14:paraId="14CD94EE" w14:textId="06385510" w:rsidR="00A90DA9" w:rsidRDefault="009A5C64">
      <w:pPr>
        <w:rPr>
          <w:b/>
        </w:rPr>
      </w:pPr>
      <w:r>
        <w:rPr>
          <w:b/>
        </w:rPr>
        <w:lastRenderedPageBreak/>
        <w:t>Consent Form – Declaration by Participant</w:t>
      </w:r>
    </w:p>
    <w:p w14:paraId="3A2408E6" w14:textId="3FDC7D20" w:rsidR="009A5C64" w:rsidRDefault="00AB62F7" w:rsidP="00AB62F7">
      <w:pPr>
        <w:jc w:val="both"/>
      </w:pPr>
      <w:r>
        <w:t>I (the participant) have read (or, where appropriate, have had read to me) and understood the participant information statement, and any questions have been answered to my satisfaction. I agree to participate in the study, I know I can withdraw at any time</w:t>
      </w:r>
      <w:r w:rsidR="00397DD4">
        <w:t xml:space="preserve"> until [four weeks] following the collection of my data</w:t>
      </w:r>
      <w:r>
        <w:t>. I agree information provided by me or with my permission during the project may be included in a thesis, presentation and published in journals on the condition that I cannot be identified.</w:t>
      </w:r>
    </w:p>
    <w:p w14:paraId="39EBA074" w14:textId="77777777" w:rsidR="00AF6BDE" w:rsidRDefault="00AF6BDE" w:rsidP="00AB62F7">
      <w:pPr>
        <w:jc w:val="both"/>
        <w:rPr>
          <w:b/>
          <w:color w:val="FF0000"/>
        </w:rPr>
      </w:pPr>
    </w:p>
    <w:p w14:paraId="1E4EAC0F" w14:textId="4DCAF524" w:rsidR="00AB62F7" w:rsidRPr="00A407F2" w:rsidRDefault="00AF6BDE" w:rsidP="00AB62F7">
      <w:pPr>
        <w:jc w:val="both"/>
        <w:rPr>
          <w:b/>
        </w:rPr>
      </w:pPr>
      <w:r>
        <w:rPr>
          <w:b/>
          <w:noProof/>
          <w:color w:val="FF0000"/>
        </w:rPr>
        <w:fldChar w:fldCharType="begin">
          <w:ffData>
            <w:name w:val=""/>
            <w:enabled/>
            <w:calcOnExit w:val="0"/>
            <w:textInput>
              <w:default w:val="[DELETE - Option/s that are irrelevant to the study]"/>
            </w:textInput>
          </w:ffData>
        </w:fldChar>
      </w:r>
      <w:r>
        <w:rPr>
          <w:b/>
          <w:noProof/>
          <w:color w:val="FF0000"/>
        </w:rPr>
        <w:instrText xml:space="preserve"> FORMTEXT </w:instrText>
      </w:r>
      <w:r>
        <w:rPr>
          <w:b/>
          <w:noProof/>
          <w:color w:val="FF0000"/>
        </w:rPr>
      </w:r>
      <w:r>
        <w:rPr>
          <w:b/>
          <w:noProof/>
          <w:color w:val="FF0000"/>
        </w:rPr>
        <w:fldChar w:fldCharType="separate"/>
      </w:r>
      <w:r>
        <w:rPr>
          <w:b/>
          <w:noProof/>
          <w:color w:val="FF0000"/>
        </w:rPr>
        <w:t>[DELETE - Option/s that are irrelevant to the study]</w:t>
      </w:r>
      <w:r>
        <w:rPr>
          <w:b/>
          <w:noProof/>
          <w:color w:val="FF0000"/>
        </w:rPr>
        <w:fldChar w:fldCharType="end"/>
      </w:r>
    </w:p>
    <w:p w14:paraId="7236003B" w14:textId="5F193335" w:rsidR="00AB62F7" w:rsidRDefault="00AB62F7" w:rsidP="00AB62F7">
      <w:pPr>
        <w:jc w:val="both"/>
      </w:pPr>
      <w:r>
        <w:t>I would like my information collected for this research study to be:</w:t>
      </w:r>
    </w:p>
    <w:p w14:paraId="64CE4FB1" w14:textId="69E2AA80" w:rsidR="00AB62F7" w:rsidRDefault="00AB62F7" w:rsidP="00AB62F7">
      <w:pPr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694B94">
        <w:fldChar w:fldCharType="separate"/>
      </w:r>
      <w:r>
        <w:fldChar w:fldCharType="end"/>
      </w:r>
      <w:bookmarkEnd w:id="0"/>
      <w:r>
        <w:t xml:space="preserve"> Only used for this specific </w:t>
      </w:r>
      <w:proofErr w:type="gramStart"/>
      <w:r>
        <w:t>study;</w:t>
      </w:r>
      <w:proofErr w:type="gramEnd"/>
    </w:p>
    <w:p w14:paraId="74AD9F30" w14:textId="2357157F" w:rsidR="00AB62F7" w:rsidRDefault="00AB62F7" w:rsidP="00AB62F7">
      <w:pPr>
        <w:jc w:val="both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694B94">
        <w:fldChar w:fldCharType="separate"/>
      </w:r>
      <w:r>
        <w:fldChar w:fldCharType="end"/>
      </w:r>
      <w:bookmarkEnd w:id="1"/>
      <w:r>
        <w:t xml:space="preserve"> Used for future related </w:t>
      </w:r>
      <w:proofErr w:type="gramStart"/>
      <w:r>
        <w:t>studies;</w:t>
      </w:r>
      <w:proofErr w:type="gramEnd"/>
    </w:p>
    <w:p w14:paraId="5EE0648E" w14:textId="04C6D7DB" w:rsidR="00AB62F7" w:rsidRDefault="00AB62F7" w:rsidP="00AB62F7">
      <w:pPr>
        <w:jc w:val="both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694B94">
        <w:fldChar w:fldCharType="separate"/>
      </w:r>
      <w:r>
        <w:fldChar w:fldCharType="end"/>
      </w:r>
      <w:bookmarkEnd w:id="2"/>
      <w:r>
        <w:t xml:space="preserve"> Used for any future studies</w:t>
      </w:r>
    </w:p>
    <w:p w14:paraId="5B53958B" w14:textId="0A5BC360" w:rsidR="00AB62F7" w:rsidRDefault="00AB62F7" w:rsidP="00AB62F7">
      <w:pPr>
        <w:jc w:val="both"/>
      </w:pPr>
    </w:p>
    <w:p w14:paraId="7D62EDCC" w14:textId="71F1145A" w:rsidR="00AB62F7" w:rsidRPr="0062198A" w:rsidRDefault="0062198A" w:rsidP="00AB62F7">
      <w:pPr>
        <w:jc w:val="both"/>
        <w:rPr>
          <w:b/>
        </w:rPr>
      </w:pPr>
      <w:r>
        <w:rPr>
          <w:b/>
          <w:color w:val="FF0000"/>
        </w:rPr>
        <w:fldChar w:fldCharType="begin">
          <w:ffData>
            <w:name w:val="Text31"/>
            <w:enabled/>
            <w:calcOnExit w:val="0"/>
            <w:textInput>
              <w:default w:val="[INSERT/DELETE - Applicable statements]"/>
            </w:textInput>
          </w:ffData>
        </w:fldChar>
      </w:r>
      <w:bookmarkStart w:id="3" w:name="Text31"/>
      <w:r>
        <w:rPr>
          <w:b/>
          <w:color w:val="FF0000"/>
        </w:rPr>
        <w:instrText xml:space="preserve"> FORMTEXT </w:instrText>
      </w:r>
      <w:r>
        <w:rPr>
          <w:b/>
          <w:color w:val="FF0000"/>
        </w:rPr>
      </w:r>
      <w:r>
        <w:rPr>
          <w:b/>
          <w:color w:val="FF0000"/>
        </w:rPr>
        <w:fldChar w:fldCharType="separate"/>
      </w:r>
      <w:r>
        <w:rPr>
          <w:b/>
          <w:noProof/>
          <w:color w:val="FF0000"/>
        </w:rPr>
        <w:t>[INSERT/DELETE - Applicable statements]</w:t>
      </w:r>
      <w:r>
        <w:rPr>
          <w:b/>
          <w:color w:val="FF0000"/>
        </w:rPr>
        <w:fldChar w:fldCharType="end"/>
      </w:r>
      <w:bookmarkEnd w:id="3"/>
    </w:p>
    <w:p w14:paraId="2C5EAA93" w14:textId="6A69964D" w:rsidR="00AB62F7" w:rsidRDefault="00AB62F7" w:rsidP="00AB62F7">
      <w:pPr>
        <w:jc w:val="both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694B94">
        <w:fldChar w:fldCharType="separate"/>
      </w:r>
      <w:r>
        <w:fldChar w:fldCharType="end"/>
      </w:r>
      <w:bookmarkEnd w:id="4"/>
      <w:r>
        <w:t xml:space="preserve"> I agr</w:t>
      </w:r>
      <w:r w:rsidR="0062198A">
        <w:t xml:space="preserve">ee to have my interview </w:t>
      </w:r>
      <w:r w:rsidR="004B7430">
        <w:t xml:space="preserve">audio </w:t>
      </w:r>
      <w:r w:rsidR="0062198A">
        <w:t>recorded</w:t>
      </w:r>
      <w:r w:rsidR="004B7430">
        <w:t xml:space="preserve"> </w:t>
      </w:r>
    </w:p>
    <w:p w14:paraId="3D327909" w14:textId="76AED263" w:rsidR="00AB62F7" w:rsidRDefault="00AB62F7" w:rsidP="00AB62F7">
      <w:pPr>
        <w:jc w:val="both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 w:rsidR="00694B94">
        <w:fldChar w:fldCharType="separate"/>
      </w:r>
      <w:r>
        <w:fldChar w:fldCharType="end"/>
      </w:r>
      <w:bookmarkEnd w:id="5"/>
      <w:r>
        <w:t xml:space="preserve"> I agree to have biospecimens collected</w:t>
      </w:r>
    </w:p>
    <w:p w14:paraId="2BCA12D5" w14:textId="50B3B08A" w:rsidR="00AB62F7" w:rsidRDefault="00AB62F7" w:rsidP="00AB62F7">
      <w:pPr>
        <w:jc w:val="both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 w:rsidR="00694B94">
        <w:fldChar w:fldCharType="separate"/>
      </w:r>
      <w:r>
        <w:fldChar w:fldCharType="end"/>
      </w:r>
      <w:bookmarkEnd w:id="6"/>
      <w:r>
        <w:t xml:space="preserve"> I would like to receive a copy of the results via email or post. I have provided my details below and ask that they only be used for this purpose and not stored with my information or for future contact.</w:t>
      </w:r>
    </w:p>
    <w:tbl>
      <w:tblPr>
        <w:tblStyle w:val="TableGrid"/>
        <w:tblpPr w:leftFromText="180" w:rightFromText="180" w:vertAnchor="text" w:horzAnchor="margin" w:tblpY="4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4"/>
        <w:gridCol w:w="2434"/>
        <w:gridCol w:w="2434"/>
      </w:tblGrid>
      <w:tr w:rsidR="0062198A" w14:paraId="1B12EB16" w14:textId="77777777" w:rsidTr="0062198A">
        <w:trPr>
          <w:cantSplit/>
        </w:trPr>
        <w:tc>
          <w:tcPr>
            <w:tcW w:w="2434" w:type="dxa"/>
          </w:tcPr>
          <w:p w14:paraId="1797812A" w14:textId="77777777" w:rsidR="0062198A" w:rsidRPr="00BB23AD" w:rsidRDefault="0062198A" w:rsidP="0062198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434" w:type="dxa"/>
          </w:tcPr>
          <w:p w14:paraId="2A42E6F9" w14:textId="77777777" w:rsidR="0062198A" w:rsidRPr="00BB23AD" w:rsidRDefault="0062198A" w:rsidP="0062198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Email (optional)</w:t>
            </w:r>
          </w:p>
        </w:tc>
        <w:tc>
          <w:tcPr>
            <w:tcW w:w="2434" w:type="dxa"/>
          </w:tcPr>
          <w:p w14:paraId="63A3B991" w14:textId="77777777" w:rsidR="0062198A" w:rsidRPr="00BB23AD" w:rsidRDefault="0062198A" w:rsidP="0062198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Postal address (optional)</w:t>
            </w:r>
          </w:p>
        </w:tc>
      </w:tr>
      <w:tr w:rsidR="0062198A" w14:paraId="35B7D4C6" w14:textId="77777777" w:rsidTr="0062198A">
        <w:trPr>
          <w:cantSplit/>
        </w:trPr>
        <w:tc>
          <w:tcPr>
            <w:tcW w:w="2434" w:type="dxa"/>
          </w:tcPr>
          <w:p w14:paraId="3FD164B0" w14:textId="77777777" w:rsidR="0062198A" w:rsidRDefault="0062198A" w:rsidP="0062198A">
            <w:pPr>
              <w:pStyle w:val="ListParagraph"/>
              <w:ind w:left="0"/>
              <w:jc w:val="center"/>
            </w:pPr>
          </w:p>
        </w:tc>
        <w:tc>
          <w:tcPr>
            <w:tcW w:w="2434" w:type="dxa"/>
          </w:tcPr>
          <w:p w14:paraId="5F108888" w14:textId="77777777" w:rsidR="0062198A" w:rsidRDefault="0062198A" w:rsidP="0062198A">
            <w:pPr>
              <w:pStyle w:val="ListParagraph"/>
              <w:ind w:left="0"/>
              <w:jc w:val="center"/>
            </w:pPr>
          </w:p>
        </w:tc>
        <w:tc>
          <w:tcPr>
            <w:tcW w:w="2434" w:type="dxa"/>
          </w:tcPr>
          <w:p w14:paraId="1852A605" w14:textId="77777777" w:rsidR="0062198A" w:rsidRDefault="0062198A" w:rsidP="0062198A">
            <w:pPr>
              <w:pStyle w:val="ListParagraph"/>
              <w:ind w:left="0"/>
              <w:jc w:val="center"/>
            </w:pPr>
          </w:p>
        </w:tc>
      </w:tr>
    </w:tbl>
    <w:p w14:paraId="18887401" w14:textId="77777777" w:rsidR="00AB62F7" w:rsidRDefault="00AB62F7" w:rsidP="00AB62F7">
      <w:pPr>
        <w:jc w:val="both"/>
      </w:pPr>
    </w:p>
    <w:p w14:paraId="38D7D118" w14:textId="77777777" w:rsidR="00A90DA9" w:rsidRDefault="00A90DA9"/>
    <w:p w14:paraId="5A483B55" w14:textId="77777777" w:rsidR="0062198A" w:rsidRDefault="0062198A">
      <w:pPr>
        <w:rPr>
          <w:b/>
        </w:rPr>
      </w:pPr>
    </w:p>
    <w:p w14:paraId="4A7D4901" w14:textId="686A8A4B" w:rsidR="00CE3D64" w:rsidRDefault="0062198A">
      <w:pPr>
        <w:rPr>
          <w:b/>
        </w:rPr>
      </w:pPr>
      <w:r>
        <w:rPr>
          <w:b/>
        </w:rPr>
        <w:t>Participant Signature</w:t>
      </w:r>
    </w:p>
    <w:p w14:paraId="5197C2A6" w14:textId="41382074" w:rsidR="0062198A" w:rsidRDefault="0062198A"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b/>
        </w:rPr>
        <w:instrText xml:space="preserve"> FORMCHECKBOX </w:instrText>
      </w:r>
      <w:r w:rsidR="00694B94">
        <w:rPr>
          <w:b/>
        </w:rPr>
      </w:r>
      <w:r w:rsidR="00694B94">
        <w:rPr>
          <w:b/>
        </w:rPr>
        <w:fldChar w:fldCharType="separate"/>
      </w:r>
      <w:r>
        <w:rPr>
          <w:b/>
        </w:rPr>
        <w:fldChar w:fldCharType="end"/>
      </w:r>
      <w:bookmarkEnd w:id="7"/>
      <w:r>
        <w:rPr>
          <w:b/>
        </w:rPr>
        <w:t xml:space="preserve"> </w:t>
      </w:r>
      <w:r w:rsidRPr="0062198A">
        <w:t>I have</w:t>
      </w:r>
      <w:r w:rsidR="004B7430">
        <w:t xml:space="preserve"> received a signed copy of the Participant Information Statement and Consent Form </w:t>
      </w:r>
      <w:r w:rsidRPr="0062198A">
        <w:t>to keep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62198A" w14:paraId="22F1409C" w14:textId="77777777" w:rsidTr="0062198A">
        <w:trPr>
          <w:cantSplit/>
        </w:trPr>
        <w:tc>
          <w:tcPr>
            <w:tcW w:w="2547" w:type="dxa"/>
          </w:tcPr>
          <w:p w14:paraId="26B061EE" w14:textId="5C71179A" w:rsidR="0062198A" w:rsidRPr="0062198A" w:rsidRDefault="0062198A">
            <w:r w:rsidRPr="0062198A">
              <w:t>Participant’s printed name</w:t>
            </w:r>
          </w:p>
        </w:tc>
        <w:tc>
          <w:tcPr>
            <w:tcW w:w="7909" w:type="dxa"/>
          </w:tcPr>
          <w:p w14:paraId="57A9AA25" w14:textId="77777777" w:rsidR="0062198A" w:rsidRDefault="0062198A"/>
        </w:tc>
      </w:tr>
      <w:tr w:rsidR="0062198A" w14:paraId="06AD248C" w14:textId="77777777" w:rsidTr="0062198A">
        <w:trPr>
          <w:cantSplit/>
        </w:trPr>
        <w:tc>
          <w:tcPr>
            <w:tcW w:w="2547" w:type="dxa"/>
          </w:tcPr>
          <w:p w14:paraId="1C485B1E" w14:textId="09158DFF" w:rsidR="0062198A" w:rsidRPr="0062198A" w:rsidRDefault="0062198A">
            <w:r w:rsidRPr="0062198A">
              <w:t>Participant’s signature</w:t>
            </w:r>
          </w:p>
        </w:tc>
        <w:tc>
          <w:tcPr>
            <w:tcW w:w="7909" w:type="dxa"/>
          </w:tcPr>
          <w:p w14:paraId="1EDC5B74" w14:textId="77777777" w:rsidR="0062198A" w:rsidRDefault="0062198A"/>
        </w:tc>
      </w:tr>
      <w:tr w:rsidR="0062198A" w14:paraId="4F18127C" w14:textId="77777777" w:rsidTr="0062198A">
        <w:trPr>
          <w:cantSplit/>
        </w:trPr>
        <w:tc>
          <w:tcPr>
            <w:tcW w:w="2547" w:type="dxa"/>
          </w:tcPr>
          <w:p w14:paraId="3B5FB333" w14:textId="4AE7CB66" w:rsidR="0062198A" w:rsidRPr="0062198A" w:rsidRDefault="0062198A">
            <w:r w:rsidRPr="0062198A">
              <w:t>Date</w:t>
            </w:r>
          </w:p>
        </w:tc>
        <w:tc>
          <w:tcPr>
            <w:tcW w:w="7909" w:type="dxa"/>
          </w:tcPr>
          <w:p w14:paraId="616A8909" w14:textId="77777777" w:rsidR="0062198A" w:rsidRDefault="0062198A"/>
        </w:tc>
      </w:tr>
    </w:tbl>
    <w:p w14:paraId="165BA20D" w14:textId="1E28BD80" w:rsidR="0062198A" w:rsidRDefault="0062198A"/>
    <w:p w14:paraId="1BFA9AF0" w14:textId="317979FD" w:rsidR="0062198A" w:rsidRDefault="0062198A">
      <w:pPr>
        <w:rPr>
          <w:b/>
        </w:rPr>
      </w:pPr>
      <w:r>
        <w:rPr>
          <w:b/>
        </w:rPr>
        <w:t>Declaration by Researcher</w:t>
      </w:r>
    </w:p>
    <w:p w14:paraId="1C49B275" w14:textId="7897620B" w:rsidR="0062198A" w:rsidRDefault="0062198A" w:rsidP="0062198A">
      <w:pPr>
        <w:jc w:val="both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instrText xml:space="preserve"> FORMCHECKBOX </w:instrText>
      </w:r>
      <w:r w:rsidR="00694B94">
        <w:fldChar w:fldCharType="separate"/>
      </w:r>
      <w:r>
        <w:fldChar w:fldCharType="end"/>
      </w:r>
      <w:bookmarkEnd w:id="8"/>
      <w:r>
        <w:t xml:space="preserve"> I have given a verbal explanation of the study, what it involves, and the risks and I believe the participant has </w:t>
      </w:r>
      <w:proofErr w:type="gramStart"/>
      <w:r>
        <w:t>understood;</w:t>
      </w:r>
      <w:proofErr w:type="gramEnd"/>
    </w:p>
    <w:p w14:paraId="4BBECF0E" w14:textId="724F8C35" w:rsidR="0062198A" w:rsidRDefault="0062198A" w:rsidP="0062198A">
      <w:pPr>
        <w:jc w:val="both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instrText xml:space="preserve"> FORMCHECKBOX </w:instrText>
      </w:r>
      <w:r w:rsidR="00694B94">
        <w:fldChar w:fldCharType="separate"/>
      </w:r>
      <w:r>
        <w:fldChar w:fldCharType="end"/>
      </w:r>
      <w:bookmarkEnd w:id="9"/>
      <w:r>
        <w:t xml:space="preserve"> I am a person qualified to explain the study, the risks and answer questions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62198A" w14:paraId="37627EEF" w14:textId="77777777" w:rsidTr="00425BE7">
        <w:tc>
          <w:tcPr>
            <w:tcW w:w="2547" w:type="dxa"/>
          </w:tcPr>
          <w:p w14:paraId="0D099F40" w14:textId="094D3978" w:rsidR="0062198A" w:rsidRPr="0062198A" w:rsidRDefault="0062198A" w:rsidP="00425BE7">
            <w:r>
              <w:t>Researcher’s</w:t>
            </w:r>
            <w:r w:rsidRPr="0062198A">
              <w:t xml:space="preserve"> printed name</w:t>
            </w:r>
          </w:p>
        </w:tc>
        <w:tc>
          <w:tcPr>
            <w:tcW w:w="7909" w:type="dxa"/>
          </w:tcPr>
          <w:p w14:paraId="452F01BD" w14:textId="77777777" w:rsidR="0062198A" w:rsidRDefault="0062198A" w:rsidP="00425BE7"/>
        </w:tc>
      </w:tr>
      <w:tr w:rsidR="0062198A" w14:paraId="69FDBE82" w14:textId="77777777" w:rsidTr="00425BE7">
        <w:tc>
          <w:tcPr>
            <w:tcW w:w="2547" w:type="dxa"/>
          </w:tcPr>
          <w:p w14:paraId="58AC7768" w14:textId="58A6006D" w:rsidR="0062198A" w:rsidRPr="0062198A" w:rsidRDefault="0062198A" w:rsidP="00425BE7">
            <w:r>
              <w:t>Researcher’s</w:t>
            </w:r>
            <w:r w:rsidRPr="0062198A">
              <w:t xml:space="preserve"> signature</w:t>
            </w:r>
          </w:p>
        </w:tc>
        <w:tc>
          <w:tcPr>
            <w:tcW w:w="7909" w:type="dxa"/>
          </w:tcPr>
          <w:p w14:paraId="6B6DAFCA" w14:textId="77777777" w:rsidR="0062198A" w:rsidRDefault="0062198A" w:rsidP="00425BE7"/>
        </w:tc>
      </w:tr>
      <w:tr w:rsidR="0062198A" w14:paraId="378309DC" w14:textId="77777777" w:rsidTr="00425BE7">
        <w:tc>
          <w:tcPr>
            <w:tcW w:w="2547" w:type="dxa"/>
          </w:tcPr>
          <w:p w14:paraId="4682713F" w14:textId="77777777" w:rsidR="0062198A" w:rsidRPr="0062198A" w:rsidRDefault="0062198A" w:rsidP="00425BE7">
            <w:r w:rsidRPr="0062198A">
              <w:t>Date</w:t>
            </w:r>
          </w:p>
        </w:tc>
        <w:tc>
          <w:tcPr>
            <w:tcW w:w="7909" w:type="dxa"/>
          </w:tcPr>
          <w:p w14:paraId="153F4692" w14:textId="77777777" w:rsidR="0062198A" w:rsidRDefault="0062198A" w:rsidP="00425BE7"/>
        </w:tc>
      </w:tr>
    </w:tbl>
    <w:p w14:paraId="2D5789A8" w14:textId="77777777" w:rsidR="0062198A" w:rsidRDefault="0062198A" w:rsidP="0062198A">
      <w:pPr>
        <w:spacing w:after="160" w:line="259" w:lineRule="auto"/>
      </w:pPr>
    </w:p>
    <w:p w14:paraId="09D0FC54" w14:textId="77777777" w:rsidR="0062198A" w:rsidRDefault="0062198A" w:rsidP="0062198A">
      <w:pPr>
        <w:spacing w:after="160" w:line="259" w:lineRule="auto"/>
      </w:pPr>
      <w:r>
        <w:t>* All parties must sign and date their own signature</w:t>
      </w:r>
    </w:p>
    <w:p w14:paraId="34E1DF66" w14:textId="77777777" w:rsidR="0062198A" w:rsidRDefault="0062198A">
      <w:pPr>
        <w:spacing w:after="160" w:line="259" w:lineRule="auto"/>
      </w:pPr>
      <w:r>
        <w:br w:type="page"/>
      </w:r>
    </w:p>
    <w:p w14:paraId="2ED7190F" w14:textId="1B4F7DC2" w:rsidR="0062198A" w:rsidRDefault="0062198A" w:rsidP="0062198A">
      <w:pPr>
        <w:spacing w:after="160" w:line="259" w:lineRule="auto"/>
        <w:rPr>
          <w:b/>
        </w:rPr>
      </w:pPr>
      <w:r>
        <w:rPr>
          <w:b/>
        </w:rPr>
        <w:lastRenderedPageBreak/>
        <w:t xml:space="preserve">Withdrawal of Consent </w:t>
      </w:r>
    </w:p>
    <w:p w14:paraId="692B3C18" w14:textId="7E7E01CA" w:rsidR="008E4317" w:rsidRPr="00A407F2" w:rsidRDefault="008E4317" w:rsidP="00A407F2">
      <w:pPr>
        <w:pStyle w:val="ListParagraph"/>
        <w:rPr>
          <w:rFonts w:eastAsia="Times New Roman"/>
          <w:b/>
          <w:color w:val="FF0000"/>
          <w:lang w:val="en-GB"/>
        </w:rPr>
      </w:pPr>
      <w:r>
        <w:t>I wish to withdraw my consent to participate in this study. I understand withdrawal will not affect my relationship with La Trobe University of any other organisation or professionals listed in the Participant Information Statement. I understand the researchers cannot withdraw my information once it has been analysed, and/or collected as part of a focus group.</w:t>
      </w:r>
    </w:p>
    <w:p w14:paraId="3AAD5004" w14:textId="77777777" w:rsidR="008E4317" w:rsidRDefault="008E4317" w:rsidP="008E4317"/>
    <w:p w14:paraId="25E3877D" w14:textId="77777777" w:rsidR="008E4317" w:rsidRPr="003A26E7" w:rsidRDefault="008E4317" w:rsidP="008E4317">
      <w:pPr>
        <w:rPr>
          <w:b/>
        </w:rPr>
      </w:pPr>
      <w:r w:rsidRPr="003A26E7">
        <w:rPr>
          <w:b/>
        </w:rPr>
        <w:t xml:space="preserve"> I understand my information will be withdrawn as outlined below:</w:t>
      </w:r>
    </w:p>
    <w:p w14:paraId="24D19EAD" w14:textId="0813373C" w:rsidR="008E4317" w:rsidRDefault="008E4317" w:rsidP="00CD20F6">
      <w:pPr>
        <w:pStyle w:val="ListParagraph"/>
        <w:numPr>
          <w:ilvl w:val="0"/>
          <w:numId w:val="9"/>
        </w:numPr>
      </w:pPr>
      <w:r>
        <w:t>Any identifiable information about me will be withdrawn from the study</w:t>
      </w:r>
    </w:p>
    <w:p w14:paraId="18C12BA4" w14:textId="1CD3B850" w:rsidR="008E4317" w:rsidRDefault="008E4317" w:rsidP="00CD20F6">
      <w:pPr>
        <w:pStyle w:val="ListParagraph"/>
        <w:numPr>
          <w:ilvl w:val="0"/>
          <w:numId w:val="9"/>
        </w:numPr>
      </w:pPr>
      <w:r>
        <w:t xml:space="preserve">The researchers will withdraw my contact details so I cannot be </w:t>
      </w:r>
      <w:r w:rsidR="003A26E7">
        <w:t>contacted by them in the future studies unless I have given separate consent for my details to be kept in a participant registry.</w:t>
      </w:r>
    </w:p>
    <w:p w14:paraId="4529C534" w14:textId="506C8BEB" w:rsidR="00DD1DFE" w:rsidRDefault="00DD1DFE" w:rsidP="00DD1DFE">
      <w:pPr>
        <w:pStyle w:val="ListParagraph"/>
        <w:numPr>
          <w:ilvl w:val="0"/>
          <w:numId w:val="9"/>
        </w:numPr>
      </w:pPr>
      <w:r>
        <w:t>The researchers cannot withdraw my information once it has been analysed, and/or collected as part of a focus group</w:t>
      </w:r>
    </w:p>
    <w:p w14:paraId="7CEFA752" w14:textId="77777777" w:rsidR="003A26E7" w:rsidRDefault="003A26E7" w:rsidP="003A26E7">
      <w:pPr>
        <w:pStyle w:val="ListParagraph"/>
      </w:pPr>
    </w:p>
    <w:p w14:paraId="0D58A3B9" w14:textId="7AF93AEE" w:rsidR="003A26E7" w:rsidRPr="005604DE" w:rsidRDefault="003A26E7" w:rsidP="005604DE">
      <w:pPr>
        <w:rPr>
          <w:i/>
        </w:rPr>
      </w:pPr>
      <w:r w:rsidRPr="005604DE">
        <w:rPr>
          <w:i/>
        </w:rPr>
        <w:t>**if you have consented for your contact details to be included in a participant registry you will need to contact the registry staff directly to withdraw your details.</w:t>
      </w:r>
    </w:p>
    <w:p w14:paraId="7FB2DEBF" w14:textId="76D417C2" w:rsidR="00FB67D7" w:rsidRDefault="00FB67D7" w:rsidP="00FB67D7"/>
    <w:p w14:paraId="0446CDEF" w14:textId="69BD8BAF" w:rsidR="00092725" w:rsidRDefault="00092725" w:rsidP="00092725">
      <w:pPr>
        <w:jc w:val="both"/>
      </w:pPr>
      <w:r>
        <w:t>I would like my already collected and unanalysed data</w:t>
      </w:r>
    </w:p>
    <w:p w14:paraId="2B5706E4" w14:textId="77777777" w:rsidR="00092725" w:rsidRDefault="00092725" w:rsidP="00092725">
      <w:pPr>
        <w:jc w:val="both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instrText xml:space="preserve"> FORMCHECKBOX </w:instrText>
      </w:r>
      <w:r w:rsidR="00694B94">
        <w:fldChar w:fldCharType="separate"/>
      </w:r>
      <w:r>
        <w:fldChar w:fldCharType="end"/>
      </w:r>
      <w:bookmarkEnd w:id="10"/>
      <w:r>
        <w:t xml:space="preserve"> Destroyed and not used for any analysis</w:t>
      </w:r>
    </w:p>
    <w:p w14:paraId="44B03417" w14:textId="77777777" w:rsidR="00092725" w:rsidRDefault="00092725" w:rsidP="00092725">
      <w:pPr>
        <w:jc w:val="both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instrText xml:space="preserve"> FORMCHECKBOX </w:instrText>
      </w:r>
      <w:r w:rsidR="00694B94">
        <w:fldChar w:fldCharType="separate"/>
      </w:r>
      <w:r>
        <w:fldChar w:fldCharType="end"/>
      </w:r>
      <w:bookmarkEnd w:id="11"/>
      <w:r>
        <w:t xml:space="preserve"> Used for analysis</w:t>
      </w:r>
    </w:p>
    <w:p w14:paraId="41A070AD" w14:textId="77777777" w:rsidR="00092725" w:rsidRDefault="00092725" w:rsidP="00FB67D7"/>
    <w:p w14:paraId="7A25AA6C" w14:textId="77777777" w:rsidR="0062198A" w:rsidRDefault="0062198A" w:rsidP="0062198A">
      <w:pPr>
        <w:rPr>
          <w:b/>
        </w:rPr>
      </w:pPr>
      <w:r>
        <w:rPr>
          <w:b/>
        </w:rPr>
        <w:t>Participant Signature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62198A" w14:paraId="62F2D15C" w14:textId="77777777" w:rsidTr="00425BE7">
        <w:trPr>
          <w:cantSplit/>
        </w:trPr>
        <w:tc>
          <w:tcPr>
            <w:tcW w:w="2547" w:type="dxa"/>
          </w:tcPr>
          <w:p w14:paraId="56EB5A3E" w14:textId="77777777" w:rsidR="0062198A" w:rsidRPr="0062198A" w:rsidRDefault="0062198A" w:rsidP="00425BE7">
            <w:r w:rsidRPr="0062198A">
              <w:t>Participant’s printed name</w:t>
            </w:r>
          </w:p>
        </w:tc>
        <w:tc>
          <w:tcPr>
            <w:tcW w:w="7909" w:type="dxa"/>
          </w:tcPr>
          <w:p w14:paraId="1DF1DE88" w14:textId="77777777" w:rsidR="0062198A" w:rsidRDefault="0062198A" w:rsidP="00425BE7"/>
        </w:tc>
      </w:tr>
      <w:tr w:rsidR="0062198A" w14:paraId="649F6ED8" w14:textId="77777777" w:rsidTr="00425BE7">
        <w:trPr>
          <w:cantSplit/>
        </w:trPr>
        <w:tc>
          <w:tcPr>
            <w:tcW w:w="2547" w:type="dxa"/>
          </w:tcPr>
          <w:p w14:paraId="18569AFA" w14:textId="77777777" w:rsidR="0062198A" w:rsidRPr="0062198A" w:rsidRDefault="0062198A" w:rsidP="00425BE7">
            <w:r w:rsidRPr="0062198A">
              <w:t>Participant’s signature</w:t>
            </w:r>
          </w:p>
        </w:tc>
        <w:tc>
          <w:tcPr>
            <w:tcW w:w="7909" w:type="dxa"/>
          </w:tcPr>
          <w:p w14:paraId="4D843985" w14:textId="77777777" w:rsidR="0062198A" w:rsidRDefault="0062198A" w:rsidP="00425BE7"/>
        </w:tc>
      </w:tr>
      <w:tr w:rsidR="0062198A" w14:paraId="791A16A6" w14:textId="77777777" w:rsidTr="00425BE7">
        <w:trPr>
          <w:cantSplit/>
        </w:trPr>
        <w:tc>
          <w:tcPr>
            <w:tcW w:w="2547" w:type="dxa"/>
          </w:tcPr>
          <w:p w14:paraId="536C31E7" w14:textId="77777777" w:rsidR="0062198A" w:rsidRPr="0062198A" w:rsidRDefault="0062198A" w:rsidP="00425BE7">
            <w:r w:rsidRPr="0062198A">
              <w:t>Date</w:t>
            </w:r>
          </w:p>
        </w:tc>
        <w:tc>
          <w:tcPr>
            <w:tcW w:w="7909" w:type="dxa"/>
          </w:tcPr>
          <w:p w14:paraId="78C35829" w14:textId="77777777" w:rsidR="0062198A" w:rsidRDefault="0062198A" w:rsidP="00425BE7"/>
        </w:tc>
      </w:tr>
    </w:tbl>
    <w:p w14:paraId="1F5A4008" w14:textId="77777777" w:rsidR="00FB67D7" w:rsidRDefault="00FB67D7" w:rsidP="009224C7">
      <w:pPr>
        <w:rPr>
          <w:b/>
        </w:rPr>
      </w:pPr>
    </w:p>
    <w:p w14:paraId="33EA6CAB" w14:textId="43FEC1B6" w:rsidR="009224C7" w:rsidRDefault="009224C7" w:rsidP="009224C7">
      <w:pPr>
        <w:rPr>
          <w:b/>
        </w:rPr>
      </w:pPr>
      <w:r>
        <w:rPr>
          <w:b/>
        </w:rPr>
        <w:t>Please forward this form to: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9224C7" w14:paraId="7DF7A494" w14:textId="77777777" w:rsidTr="009224C7">
        <w:trPr>
          <w:cantSplit/>
        </w:trPr>
        <w:tc>
          <w:tcPr>
            <w:tcW w:w="1413" w:type="dxa"/>
          </w:tcPr>
          <w:p w14:paraId="0BC50A9C" w14:textId="02BEDCE3" w:rsidR="009224C7" w:rsidRPr="0062198A" w:rsidRDefault="009224C7" w:rsidP="00425BE7">
            <w:r>
              <w:t>CI Name</w:t>
            </w:r>
          </w:p>
        </w:tc>
        <w:tc>
          <w:tcPr>
            <w:tcW w:w="9043" w:type="dxa"/>
          </w:tcPr>
          <w:p w14:paraId="2134B45A" w14:textId="7595DA10" w:rsidR="009224C7" w:rsidRDefault="00C56E0D" w:rsidP="00425BE7">
            <w:r>
              <w:t>Dr Matthew Cotchett</w:t>
            </w:r>
          </w:p>
        </w:tc>
      </w:tr>
      <w:tr w:rsidR="009224C7" w14:paraId="3A54FCBD" w14:textId="77777777" w:rsidTr="009224C7">
        <w:trPr>
          <w:cantSplit/>
        </w:trPr>
        <w:tc>
          <w:tcPr>
            <w:tcW w:w="1413" w:type="dxa"/>
          </w:tcPr>
          <w:p w14:paraId="2071B156" w14:textId="04FDDC98" w:rsidR="009224C7" w:rsidRPr="0062198A" w:rsidRDefault="009224C7" w:rsidP="00425BE7">
            <w:r>
              <w:t>Email</w:t>
            </w:r>
          </w:p>
        </w:tc>
        <w:tc>
          <w:tcPr>
            <w:tcW w:w="9043" w:type="dxa"/>
          </w:tcPr>
          <w:p w14:paraId="44ACF58D" w14:textId="543DB911" w:rsidR="009224C7" w:rsidRDefault="00C56E0D" w:rsidP="00425BE7">
            <w:r>
              <w:t>m.cotchett@latrobe.edu.au</w:t>
            </w:r>
          </w:p>
        </w:tc>
      </w:tr>
      <w:tr w:rsidR="009224C7" w14:paraId="7DA179BC" w14:textId="77777777" w:rsidTr="009224C7">
        <w:trPr>
          <w:cantSplit/>
        </w:trPr>
        <w:tc>
          <w:tcPr>
            <w:tcW w:w="1413" w:type="dxa"/>
          </w:tcPr>
          <w:p w14:paraId="6970A251" w14:textId="7F745729" w:rsidR="009224C7" w:rsidRPr="0062198A" w:rsidRDefault="009224C7" w:rsidP="00425BE7">
            <w:r>
              <w:t>Phone</w:t>
            </w:r>
          </w:p>
        </w:tc>
        <w:tc>
          <w:tcPr>
            <w:tcW w:w="9043" w:type="dxa"/>
          </w:tcPr>
          <w:p w14:paraId="210FFE74" w14:textId="3BDBEBE5" w:rsidR="009224C7" w:rsidRDefault="00C56E0D" w:rsidP="00425BE7">
            <w:r>
              <w:t>(03) 5444 7213</w:t>
            </w:r>
          </w:p>
        </w:tc>
      </w:tr>
      <w:tr w:rsidR="009224C7" w14:paraId="6DB02BD3" w14:textId="77777777" w:rsidTr="009224C7">
        <w:trPr>
          <w:cantSplit/>
        </w:trPr>
        <w:tc>
          <w:tcPr>
            <w:tcW w:w="1413" w:type="dxa"/>
          </w:tcPr>
          <w:p w14:paraId="564A1984" w14:textId="0BE659CB" w:rsidR="009224C7" w:rsidRDefault="009224C7" w:rsidP="00425BE7">
            <w:r>
              <w:t>Postal Address</w:t>
            </w:r>
          </w:p>
        </w:tc>
        <w:tc>
          <w:tcPr>
            <w:tcW w:w="9043" w:type="dxa"/>
          </w:tcPr>
          <w:p w14:paraId="73C1D25D" w14:textId="060B00F8" w:rsidR="009224C7" w:rsidRDefault="00C56E0D" w:rsidP="00425BE7">
            <w:r>
              <w:t>Kingsbury Drive, Bundoora, Victoria, Australia, 3086</w:t>
            </w:r>
          </w:p>
        </w:tc>
      </w:tr>
    </w:tbl>
    <w:p w14:paraId="6872BB8C" w14:textId="77777777" w:rsidR="009224C7" w:rsidRDefault="009224C7" w:rsidP="0062198A">
      <w:pPr>
        <w:spacing w:after="160" w:line="259" w:lineRule="auto"/>
        <w:rPr>
          <w:b/>
        </w:rPr>
      </w:pPr>
    </w:p>
    <w:p w14:paraId="1FE2889D" w14:textId="77777777" w:rsidR="009224C7" w:rsidRPr="009224C7" w:rsidRDefault="009224C7" w:rsidP="0062198A">
      <w:pPr>
        <w:spacing w:after="160" w:line="259" w:lineRule="auto"/>
        <w:rPr>
          <w:b/>
        </w:rPr>
      </w:pPr>
    </w:p>
    <w:p w14:paraId="45E05480" w14:textId="154CF6D3" w:rsidR="0062198A" w:rsidRPr="0062198A" w:rsidRDefault="0062198A" w:rsidP="0062198A">
      <w:pPr>
        <w:spacing w:after="160" w:line="259" w:lineRule="auto"/>
      </w:pPr>
    </w:p>
    <w:sectPr w:rsidR="0062198A" w:rsidRPr="0062198A" w:rsidSect="00E86652">
      <w:headerReference w:type="default" r:id="rId11"/>
      <w:footerReference w:type="default" r:id="rId12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1386" w14:textId="77777777" w:rsidR="00A671FE" w:rsidRDefault="00A671FE" w:rsidP="00A90DA9">
      <w:r>
        <w:separator/>
      </w:r>
    </w:p>
  </w:endnote>
  <w:endnote w:type="continuationSeparator" w:id="0">
    <w:p w14:paraId="27A9DA78" w14:textId="77777777" w:rsidR="00A671FE" w:rsidRDefault="00A671FE" w:rsidP="00A9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8881" w14:textId="3ADB8211" w:rsidR="00223C40" w:rsidRPr="0065646E" w:rsidRDefault="00223C40" w:rsidP="00223C40">
    <w:pPr>
      <w:pStyle w:val="Footer"/>
      <w:rPr>
        <w:color w:val="BFBFBF" w:themeColor="background1" w:themeShade="BF"/>
        <w:sz w:val="16"/>
        <w:szCs w:val="16"/>
      </w:rPr>
    </w:pPr>
    <w:r>
      <w:rPr>
        <w:color w:val="BFBFBF" w:themeColor="background1" w:themeShade="BF"/>
        <w:sz w:val="16"/>
        <w:szCs w:val="16"/>
      </w:rPr>
      <w:t xml:space="preserve">Version dated </w:t>
    </w:r>
    <w:r w:rsidR="00945DA2">
      <w:rPr>
        <w:color w:val="BFBFBF" w:themeColor="background1" w:themeShade="BF"/>
        <w:sz w:val="16"/>
        <w:szCs w:val="16"/>
      </w:rPr>
      <w:t>01 05 2023</w:t>
    </w:r>
    <w:r>
      <w:rPr>
        <w:color w:val="BFBFBF" w:themeColor="background1" w:themeShade="BF"/>
        <w:sz w:val="16"/>
        <w:szCs w:val="16"/>
      </w:rPr>
      <w:tab/>
      <w:t>[Approval Number</w:t>
    </w:r>
    <w:r w:rsidR="00EB1881" w:rsidRPr="00EB1881">
      <w:t xml:space="preserve"> </w:t>
    </w:r>
    <w:r w:rsidR="00EB1881" w:rsidRPr="00EB1881">
      <w:rPr>
        <w:color w:val="BFBFBF" w:themeColor="background1" w:themeShade="BF"/>
        <w:sz w:val="16"/>
        <w:szCs w:val="16"/>
      </w:rPr>
      <w:t>HEC22353</w:t>
    </w:r>
    <w:r>
      <w:rPr>
        <w:color w:val="BFBFBF" w:themeColor="background1" w:themeShade="BF"/>
        <w:sz w:val="16"/>
        <w:szCs w:val="16"/>
      </w:rPr>
      <w:t>]</w:t>
    </w:r>
    <w:r w:rsidRPr="0065646E">
      <w:rPr>
        <w:color w:val="BFBFBF" w:themeColor="background1" w:themeShade="BF"/>
        <w:sz w:val="16"/>
        <w:szCs w:val="16"/>
      </w:rPr>
      <w:t xml:space="preserve"> </w:t>
    </w:r>
    <w:r>
      <w:rPr>
        <w:color w:val="BFBFBF" w:themeColor="background1" w:themeShade="BF"/>
        <w:sz w:val="16"/>
        <w:szCs w:val="16"/>
      </w:rPr>
      <w:tab/>
      <w:t xml:space="preserve">      </w:t>
    </w:r>
    <w:proofErr w:type="gramStart"/>
    <w:r>
      <w:rPr>
        <w:color w:val="BFBFBF" w:themeColor="background1" w:themeShade="BF"/>
        <w:sz w:val="16"/>
        <w:szCs w:val="16"/>
      </w:rPr>
      <w:t xml:space="preserve">   </w:t>
    </w:r>
    <w:r w:rsidRPr="0065646E">
      <w:rPr>
        <w:color w:val="BFBFBF" w:themeColor="background1" w:themeShade="BF"/>
        <w:sz w:val="16"/>
        <w:szCs w:val="16"/>
      </w:rPr>
      <w:t>[</w:t>
    </w:r>
    <w:proofErr w:type="gramEnd"/>
    <w:r w:rsidRPr="0065646E">
      <w:rPr>
        <w:color w:val="BFBFBF" w:themeColor="background1" w:themeShade="BF"/>
        <w:sz w:val="16"/>
        <w:szCs w:val="16"/>
      </w:rPr>
      <w:t>INSERT/DELETE – Participant Group]</w:t>
    </w:r>
  </w:p>
  <w:p w14:paraId="7F1313F3" w14:textId="1219AC4F" w:rsidR="00B72868" w:rsidRPr="00223C40" w:rsidRDefault="00223C40" w:rsidP="00223C40">
    <w:pPr>
      <w:pStyle w:val="Footer"/>
    </w:pPr>
    <w:r w:rsidRPr="0065646E">
      <w:rPr>
        <w:color w:val="BFBFBF" w:themeColor="background1" w:themeShade="BF"/>
        <w:sz w:val="16"/>
        <w:szCs w:val="16"/>
      </w:rPr>
      <w:t>[</w:t>
    </w:r>
    <w:r w:rsidR="00945DA2">
      <w:rPr>
        <w:color w:val="BFBFBF" w:themeColor="background1" w:themeShade="BF"/>
        <w:sz w:val="16"/>
        <w:szCs w:val="16"/>
      </w:rPr>
      <w:t>A Patient Information Leaflet for adults with hallux valgus</w:t>
    </w:r>
    <w:r w:rsidR="00E65A01">
      <w:rPr>
        <w:color w:val="BFBFBF" w:themeColor="background1" w:themeShade="BF"/>
        <w:sz w:val="16"/>
        <w:szCs w:val="16"/>
      </w:rPr>
      <w:t>)</w:t>
    </w:r>
    <w:r w:rsidRPr="0065646E">
      <w:rPr>
        <w:color w:val="BFBFBF" w:themeColor="background1" w:themeShade="BF"/>
        <w:sz w:val="16"/>
        <w:szCs w:val="16"/>
      </w:rPr>
      <w:tab/>
    </w:r>
    <w:r w:rsidRPr="0065646E">
      <w:rPr>
        <w:color w:val="BFBFBF" w:themeColor="background1" w:themeShade="BF"/>
        <w:sz w:val="16"/>
        <w:szCs w:val="16"/>
      </w:rPr>
      <w:tab/>
      <w:t xml:space="preserve">Page </w:t>
    </w:r>
    <w:r w:rsidRPr="0065646E">
      <w:rPr>
        <w:b/>
        <w:bCs/>
        <w:color w:val="BFBFBF" w:themeColor="background1" w:themeShade="BF"/>
        <w:sz w:val="16"/>
        <w:szCs w:val="16"/>
      </w:rPr>
      <w:fldChar w:fldCharType="begin"/>
    </w:r>
    <w:r w:rsidRPr="0065646E">
      <w:rPr>
        <w:b/>
        <w:bCs/>
        <w:color w:val="BFBFBF" w:themeColor="background1" w:themeShade="BF"/>
        <w:sz w:val="16"/>
        <w:szCs w:val="16"/>
      </w:rPr>
      <w:instrText xml:space="preserve"> PAGE  \* Arabic  \* MERGEFORMAT </w:instrText>
    </w:r>
    <w:r w:rsidRPr="0065646E">
      <w:rPr>
        <w:b/>
        <w:bCs/>
        <w:color w:val="BFBFBF" w:themeColor="background1" w:themeShade="BF"/>
        <w:sz w:val="16"/>
        <w:szCs w:val="16"/>
      </w:rPr>
      <w:fldChar w:fldCharType="separate"/>
    </w:r>
    <w:r w:rsidR="00E04568">
      <w:rPr>
        <w:b/>
        <w:bCs/>
        <w:noProof/>
        <w:color w:val="BFBFBF" w:themeColor="background1" w:themeShade="BF"/>
        <w:sz w:val="16"/>
        <w:szCs w:val="16"/>
      </w:rPr>
      <w:t>4</w:t>
    </w:r>
    <w:r w:rsidRPr="0065646E">
      <w:rPr>
        <w:b/>
        <w:bCs/>
        <w:color w:val="BFBFBF" w:themeColor="background1" w:themeShade="BF"/>
        <w:sz w:val="16"/>
        <w:szCs w:val="16"/>
      </w:rPr>
      <w:fldChar w:fldCharType="end"/>
    </w:r>
    <w:r w:rsidRPr="0065646E">
      <w:rPr>
        <w:color w:val="BFBFBF" w:themeColor="background1" w:themeShade="BF"/>
        <w:sz w:val="16"/>
        <w:szCs w:val="16"/>
      </w:rPr>
      <w:t xml:space="preserve"> of </w:t>
    </w:r>
    <w:r w:rsidRPr="0065646E">
      <w:rPr>
        <w:b/>
        <w:bCs/>
        <w:color w:val="BFBFBF" w:themeColor="background1" w:themeShade="BF"/>
        <w:sz w:val="16"/>
        <w:szCs w:val="16"/>
      </w:rPr>
      <w:fldChar w:fldCharType="begin"/>
    </w:r>
    <w:r w:rsidRPr="0065646E">
      <w:rPr>
        <w:b/>
        <w:bCs/>
        <w:color w:val="BFBFBF" w:themeColor="background1" w:themeShade="BF"/>
        <w:sz w:val="16"/>
        <w:szCs w:val="16"/>
      </w:rPr>
      <w:instrText xml:space="preserve"> NUMPAGES  \* Arabic  \* MERGEFORMAT </w:instrText>
    </w:r>
    <w:r w:rsidRPr="0065646E">
      <w:rPr>
        <w:b/>
        <w:bCs/>
        <w:color w:val="BFBFBF" w:themeColor="background1" w:themeShade="BF"/>
        <w:sz w:val="16"/>
        <w:szCs w:val="16"/>
      </w:rPr>
      <w:fldChar w:fldCharType="separate"/>
    </w:r>
    <w:r w:rsidR="00E04568">
      <w:rPr>
        <w:b/>
        <w:bCs/>
        <w:noProof/>
        <w:color w:val="BFBFBF" w:themeColor="background1" w:themeShade="BF"/>
        <w:sz w:val="16"/>
        <w:szCs w:val="16"/>
      </w:rPr>
      <w:t>4</w:t>
    </w:r>
    <w:r w:rsidRPr="0065646E">
      <w:rPr>
        <w:b/>
        <w:bCs/>
        <w:color w:val="BFBFBF" w:themeColor="background1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6A8C" w14:textId="77777777" w:rsidR="00A671FE" w:rsidRDefault="00A671FE" w:rsidP="00A90DA9">
      <w:r>
        <w:separator/>
      </w:r>
    </w:p>
  </w:footnote>
  <w:footnote w:type="continuationSeparator" w:id="0">
    <w:p w14:paraId="6B69770F" w14:textId="77777777" w:rsidR="00A671FE" w:rsidRDefault="00A671FE" w:rsidP="00A9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6"/>
      <w:gridCol w:w="7360"/>
    </w:tblGrid>
    <w:tr w:rsidR="00E86652" w14:paraId="2AE8F724" w14:textId="77777777" w:rsidTr="00E86652">
      <w:trPr>
        <w:trHeight w:val="374"/>
      </w:trPr>
      <w:tc>
        <w:tcPr>
          <w:tcW w:w="3106" w:type="dxa"/>
          <w:vMerge w:val="restart"/>
        </w:tcPr>
        <w:p w14:paraId="1676F1E2" w14:textId="3F53B6E6" w:rsidR="00E86652" w:rsidRDefault="00E86652" w:rsidP="00E86652">
          <w:pPr>
            <w:tabs>
              <w:tab w:val="left" w:pos="989"/>
            </w:tabs>
            <w:jc w:val="center"/>
            <w:rPr>
              <w:color w:val="BFBFBF" w:themeColor="background1" w:themeShade="BF"/>
            </w:rPr>
          </w:pPr>
          <w:r w:rsidRPr="00B432BE">
            <w:rPr>
              <w:noProof/>
              <w:lang w:eastAsia="en-AU"/>
            </w:rPr>
            <w:drawing>
              <wp:inline distT="0" distB="0" distL="0" distR="0" wp14:anchorId="099C5ACB" wp14:editId="4E53CAED">
                <wp:extent cx="1835150" cy="530225"/>
                <wp:effectExtent l="0" t="0" r="0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0" w:type="dxa"/>
        </w:tcPr>
        <w:p w14:paraId="6C2A3966" w14:textId="77777777" w:rsidR="00E86652" w:rsidRDefault="00E86652" w:rsidP="00E86652">
          <w:pPr>
            <w:tabs>
              <w:tab w:val="left" w:pos="989"/>
            </w:tabs>
            <w:jc w:val="center"/>
            <w:rPr>
              <w:color w:val="BFBFBF" w:themeColor="background1" w:themeShade="BF"/>
            </w:rPr>
          </w:pPr>
          <w:r w:rsidRPr="00A252A1">
            <w:rPr>
              <w:b/>
              <w:color w:val="BFBFBF" w:themeColor="background1" w:themeShade="BF"/>
              <w:sz w:val="32"/>
              <w:szCs w:val="32"/>
            </w:rPr>
            <w:t>Participant Information Statement and Consent Form</w:t>
          </w:r>
          <w:r w:rsidRPr="00B72868">
            <w:rPr>
              <w:color w:val="BFBFBF" w:themeColor="background1" w:themeShade="BF"/>
            </w:rPr>
            <w:t xml:space="preserve"> </w:t>
          </w:r>
        </w:p>
      </w:tc>
    </w:tr>
    <w:tr w:rsidR="00E86652" w14:paraId="2271FFA1" w14:textId="77777777" w:rsidTr="00E86652">
      <w:trPr>
        <w:trHeight w:val="864"/>
      </w:trPr>
      <w:tc>
        <w:tcPr>
          <w:tcW w:w="3106" w:type="dxa"/>
          <w:vMerge/>
        </w:tcPr>
        <w:p w14:paraId="465DE7EF" w14:textId="77777777" w:rsidR="00E86652" w:rsidRDefault="00E86652" w:rsidP="00E86652">
          <w:pPr>
            <w:tabs>
              <w:tab w:val="left" w:pos="989"/>
            </w:tabs>
            <w:jc w:val="center"/>
            <w:rPr>
              <w:noProof/>
              <w:lang w:eastAsia="en-AU"/>
            </w:rPr>
          </w:pPr>
        </w:p>
      </w:tc>
      <w:tc>
        <w:tcPr>
          <w:tcW w:w="7360" w:type="dxa"/>
        </w:tcPr>
        <w:p w14:paraId="1B979D15" w14:textId="1C1C31F3" w:rsidR="00E86652" w:rsidRDefault="00E86652" w:rsidP="00E86652">
          <w:pPr>
            <w:tabs>
              <w:tab w:val="left" w:pos="989"/>
            </w:tabs>
            <w:jc w:val="center"/>
            <w:rPr>
              <w:color w:val="BFBFBF" w:themeColor="background1" w:themeShade="BF"/>
            </w:rPr>
          </w:pPr>
        </w:p>
      </w:tc>
    </w:tr>
  </w:tbl>
  <w:p w14:paraId="58B59B1E" w14:textId="77777777" w:rsidR="00E86652" w:rsidRDefault="00E8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2F0"/>
    <w:multiLevelType w:val="hybridMultilevel"/>
    <w:tmpl w:val="7A0C9A5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5CC7"/>
    <w:multiLevelType w:val="hybridMultilevel"/>
    <w:tmpl w:val="328802FE"/>
    <w:lvl w:ilvl="0" w:tplc="7772BBA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03EE1"/>
    <w:multiLevelType w:val="hybridMultilevel"/>
    <w:tmpl w:val="939C3BA8"/>
    <w:lvl w:ilvl="0" w:tplc="139EF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C0B49"/>
    <w:multiLevelType w:val="hybridMultilevel"/>
    <w:tmpl w:val="3796E7B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CB661D"/>
    <w:multiLevelType w:val="hybridMultilevel"/>
    <w:tmpl w:val="7264CC0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0267C"/>
    <w:multiLevelType w:val="hybridMultilevel"/>
    <w:tmpl w:val="1C7038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0D7727"/>
    <w:multiLevelType w:val="hybridMultilevel"/>
    <w:tmpl w:val="D750B4C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0271E"/>
    <w:multiLevelType w:val="hybridMultilevel"/>
    <w:tmpl w:val="B596F3F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3513F"/>
    <w:multiLevelType w:val="hybridMultilevel"/>
    <w:tmpl w:val="80A6F3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77282"/>
    <w:multiLevelType w:val="hybridMultilevel"/>
    <w:tmpl w:val="899A3FA2"/>
    <w:lvl w:ilvl="0" w:tplc="33F0C88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4843287">
    <w:abstractNumId w:val="8"/>
  </w:num>
  <w:num w:numId="2" w16cid:durableId="556086122">
    <w:abstractNumId w:val="1"/>
  </w:num>
  <w:num w:numId="3" w16cid:durableId="87892241">
    <w:abstractNumId w:val="9"/>
  </w:num>
  <w:num w:numId="4" w16cid:durableId="160705944">
    <w:abstractNumId w:val="2"/>
  </w:num>
  <w:num w:numId="5" w16cid:durableId="572662595">
    <w:abstractNumId w:val="4"/>
  </w:num>
  <w:num w:numId="6" w16cid:durableId="1952468558">
    <w:abstractNumId w:val="0"/>
  </w:num>
  <w:num w:numId="7" w16cid:durableId="2012681769">
    <w:abstractNumId w:val="5"/>
  </w:num>
  <w:num w:numId="8" w16cid:durableId="189268199">
    <w:abstractNumId w:val="3"/>
  </w:num>
  <w:num w:numId="9" w16cid:durableId="1891459248">
    <w:abstractNumId w:val="6"/>
  </w:num>
  <w:num w:numId="10" w16cid:durableId="3567412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A9"/>
    <w:rsid w:val="000113BE"/>
    <w:rsid w:val="00025A68"/>
    <w:rsid w:val="0004276C"/>
    <w:rsid w:val="00092495"/>
    <w:rsid w:val="00092725"/>
    <w:rsid w:val="000A3D69"/>
    <w:rsid w:val="000D25C8"/>
    <w:rsid w:val="000D45A2"/>
    <w:rsid w:val="00102600"/>
    <w:rsid w:val="00111416"/>
    <w:rsid w:val="00112D64"/>
    <w:rsid w:val="0011320F"/>
    <w:rsid w:val="0012334D"/>
    <w:rsid w:val="00132261"/>
    <w:rsid w:val="00162D1F"/>
    <w:rsid w:val="0018736C"/>
    <w:rsid w:val="00194D46"/>
    <w:rsid w:val="00197709"/>
    <w:rsid w:val="001A2D6F"/>
    <w:rsid w:val="001D0804"/>
    <w:rsid w:val="00223C40"/>
    <w:rsid w:val="00236A41"/>
    <w:rsid w:val="00242C54"/>
    <w:rsid w:val="002B744E"/>
    <w:rsid w:val="002E1C6C"/>
    <w:rsid w:val="002E6AE6"/>
    <w:rsid w:val="00303E22"/>
    <w:rsid w:val="00352227"/>
    <w:rsid w:val="00377B84"/>
    <w:rsid w:val="00397DD4"/>
    <w:rsid w:val="003A1D4D"/>
    <w:rsid w:val="003A26E7"/>
    <w:rsid w:val="003B57C8"/>
    <w:rsid w:val="003C1BB3"/>
    <w:rsid w:val="00426DCD"/>
    <w:rsid w:val="00434B5F"/>
    <w:rsid w:val="0045180C"/>
    <w:rsid w:val="0046510B"/>
    <w:rsid w:val="004B7430"/>
    <w:rsid w:val="004C25AB"/>
    <w:rsid w:val="00514CE3"/>
    <w:rsid w:val="005604DE"/>
    <w:rsid w:val="005B7062"/>
    <w:rsid w:val="005D759B"/>
    <w:rsid w:val="005F6639"/>
    <w:rsid w:val="00600F8D"/>
    <w:rsid w:val="00601CB1"/>
    <w:rsid w:val="0062198A"/>
    <w:rsid w:val="00626A4A"/>
    <w:rsid w:val="00667BF3"/>
    <w:rsid w:val="006800A5"/>
    <w:rsid w:val="00694B94"/>
    <w:rsid w:val="006C23DD"/>
    <w:rsid w:val="006D6AF5"/>
    <w:rsid w:val="006E6CAA"/>
    <w:rsid w:val="00704C7B"/>
    <w:rsid w:val="00751C5B"/>
    <w:rsid w:val="007838E8"/>
    <w:rsid w:val="00786AB8"/>
    <w:rsid w:val="00787982"/>
    <w:rsid w:val="00826455"/>
    <w:rsid w:val="00863673"/>
    <w:rsid w:val="008826F3"/>
    <w:rsid w:val="00884D6B"/>
    <w:rsid w:val="00891AC7"/>
    <w:rsid w:val="008D5331"/>
    <w:rsid w:val="008D6C92"/>
    <w:rsid w:val="008E4317"/>
    <w:rsid w:val="009224C7"/>
    <w:rsid w:val="0092660F"/>
    <w:rsid w:val="00941902"/>
    <w:rsid w:val="00945DA2"/>
    <w:rsid w:val="00964A24"/>
    <w:rsid w:val="009846DB"/>
    <w:rsid w:val="009A5C64"/>
    <w:rsid w:val="009A6C13"/>
    <w:rsid w:val="009B19D2"/>
    <w:rsid w:val="00A10E02"/>
    <w:rsid w:val="00A252A1"/>
    <w:rsid w:val="00A37D53"/>
    <w:rsid w:val="00A407F2"/>
    <w:rsid w:val="00A671FE"/>
    <w:rsid w:val="00A709C6"/>
    <w:rsid w:val="00A775BB"/>
    <w:rsid w:val="00A90DA9"/>
    <w:rsid w:val="00AA7CC7"/>
    <w:rsid w:val="00AB5FD5"/>
    <w:rsid w:val="00AB62F7"/>
    <w:rsid w:val="00AE66BC"/>
    <w:rsid w:val="00AF05A7"/>
    <w:rsid w:val="00AF6BDE"/>
    <w:rsid w:val="00B61AF3"/>
    <w:rsid w:val="00B72868"/>
    <w:rsid w:val="00BB23AD"/>
    <w:rsid w:val="00BC7F66"/>
    <w:rsid w:val="00C22E58"/>
    <w:rsid w:val="00C42318"/>
    <w:rsid w:val="00C56E0D"/>
    <w:rsid w:val="00C8394C"/>
    <w:rsid w:val="00CD20F6"/>
    <w:rsid w:val="00CE0101"/>
    <w:rsid w:val="00CE2718"/>
    <w:rsid w:val="00CE3D64"/>
    <w:rsid w:val="00D02709"/>
    <w:rsid w:val="00D35DD1"/>
    <w:rsid w:val="00D51E12"/>
    <w:rsid w:val="00D5759C"/>
    <w:rsid w:val="00DA637D"/>
    <w:rsid w:val="00DB7495"/>
    <w:rsid w:val="00DC377B"/>
    <w:rsid w:val="00DC7FAF"/>
    <w:rsid w:val="00DD1DFE"/>
    <w:rsid w:val="00DF34C0"/>
    <w:rsid w:val="00E02543"/>
    <w:rsid w:val="00E04568"/>
    <w:rsid w:val="00E17520"/>
    <w:rsid w:val="00E63885"/>
    <w:rsid w:val="00E65A01"/>
    <w:rsid w:val="00E86652"/>
    <w:rsid w:val="00E90354"/>
    <w:rsid w:val="00EB1881"/>
    <w:rsid w:val="00EB4E4F"/>
    <w:rsid w:val="00EE5A21"/>
    <w:rsid w:val="00F11532"/>
    <w:rsid w:val="00F6449A"/>
    <w:rsid w:val="00FB67D7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FAD0"/>
  <w15:chartTrackingRefBased/>
  <w15:docId w15:val="{17C53F05-7079-42DF-9FA8-64C34B08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6F3"/>
    <w:pPr>
      <w:spacing w:after="0" w:line="240" w:lineRule="auto"/>
    </w:pPr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DA9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90D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90D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90D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DA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90D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DA9"/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A90DA9"/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paragraph" w:styleId="ListParagraph">
    <w:name w:val="List Paragraph"/>
    <w:basedOn w:val="Normal"/>
    <w:uiPriority w:val="34"/>
    <w:qFormat/>
    <w:rsid w:val="00A90D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C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A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1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53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532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532"/>
    <w:rPr>
      <w:rFonts w:ascii="Calibri" w:hAnsi="Calibri"/>
      <w:b/>
      <w:bCs/>
      <w:sz w:val="20"/>
      <w:szCs w:val="20"/>
    </w:rPr>
  </w:style>
  <w:style w:type="table" w:styleId="GridTable1Light-Accent5">
    <w:name w:val="Grid Table 1 Light Accent 5"/>
    <w:basedOn w:val="TableNormal"/>
    <w:uiPriority w:val="46"/>
    <w:rsid w:val="000D25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C22E58"/>
    <w:pPr>
      <w:spacing w:after="0" w:line="240" w:lineRule="auto"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latrobe.edu.au/document/view.php?id=10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umanethics@latrobe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cies.latrobe.edu.au/document/view.php?id=106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11399-624A-4475-8163-1043A5F7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Gaulke</dc:creator>
  <cp:keywords/>
  <dc:description/>
  <cp:lastModifiedBy>Matthew Cotchett</cp:lastModifiedBy>
  <cp:revision>4</cp:revision>
  <dcterms:created xsi:type="dcterms:W3CDTF">2023-05-14T23:25:00Z</dcterms:created>
  <dcterms:modified xsi:type="dcterms:W3CDTF">2023-06-16T06:47:00Z</dcterms:modified>
</cp:coreProperties>
</file>